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63" w:rsidRDefault="001F0463" w:rsidP="00A87A2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20:03:04</w:t>
        </w:r>
      </w:smartTag>
      <w:r>
        <w:rPr>
          <w:rFonts w:ascii="Times New Roman" w:hAnsi="Times New Roman"/>
          <w:b/>
          <w:sz w:val="24"/>
        </w:rPr>
        <w:t>:05.  Conciliation agreement.</w:t>
      </w:r>
      <w:r>
        <w:rPr>
          <w:rFonts w:ascii="Times New Roman" w:hAnsi="Times New Roman"/>
          <w:sz w:val="24"/>
        </w:rPr>
        <w:t xml:space="preserve"> In conciliating a case in which a determination of probable cause has been made, the investigating official shall attempt to achieve a just resolution and to obtain assurances that the respondent will eliminate the unfair or discriminatory practice and take appropriate affirmative action. Disposition of a case pursuant to this section shall be in writing. The written agreement shall be signed by the charging party, the respondent, and the investigating official. A notice of settlement, together with a copy of the written agreement, shall be sent to the parties. Proof of compliance with SDCL 20-13 must be obtained by the investigating official before the case is closed.</w:t>
      </w:r>
    </w:p>
    <w:p w:rsidR="001F0463" w:rsidRDefault="001F0463" w:rsidP="00A87A2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F0463" w:rsidRDefault="001F0463" w:rsidP="00A87A2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3 SDR 49, effective </w:t>
      </w:r>
      <w:smartTag w:uri="urn:schemas-microsoft-com:office:smarttags" w:element="date">
        <w:smartTagPr>
          <w:attr w:name="Year" w:val="1977"/>
          <w:attr w:name="Day" w:val="18"/>
          <w:attr w:name="Month" w:val="1"/>
        </w:smartTagPr>
        <w:r>
          <w:rPr>
            <w:rFonts w:ascii="Times New Roman" w:hAnsi="Times New Roman"/>
            <w:sz w:val="24"/>
          </w:rPr>
          <w:t>January 18, 1977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1F0463" w:rsidRDefault="001F0463" w:rsidP="00A87A2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20-13-27.</w:t>
      </w:r>
    </w:p>
    <w:p w:rsidR="001F0463" w:rsidRDefault="001F0463" w:rsidP="00A87A2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20-13-32.</w:t>
      </w:r>
    </w:p>
    <w:p w:rsidR="001F0463" w:rsidRDefault="001F0463" w:rsidP="00A87A2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F0463" w:rsidSect="001F046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1F0463"/>
    <w:rsid w:val="00213F8B"/>
    <w:rsid w:val="002331DF"/>
    <w:rsid w:val="003F3E33"/>
    <w:rsid w:val="005016CD"/>
    <w:rsid w:val="006136E5"/>
    <w:rsid w:val="00667DF8"/>
    <w:rsid w:val="00930C91"/>
    <w:rsid w:val="00A37C8E"/>
    <w:rsid w:val="00A87A2D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2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134</Words>
  <Characters>769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2004-06-07T17:16:00Z</dcterms:created>
  <dcterms:modified xsi:type="dcterms:W3CDTF">2004-06-07T17:16:00Z</dcterms:modified>
</cp:coreProperties>
</file>