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F2A" w:rsidRDefault="00943F2A" w:rsidP="000C5B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74:54:02:07.  Secretary review.</w:t>
      </w:r>
      <w:r>
        <w:rPr>
          <w:rFonts w:ascii="Times New Roman" w:hAnsi="Times New Roman"/>
          <w:sz w:val="24"/>
        </w:rPr>
        <w:t xml:space="preserve"> The secretary shall review a groundwater discharge plan approval application for completeness. The secretary shall notify the owner and operator within 30 days after receipt of the application that the application is procedurally complete or that the application requires additional information to be procedurally complete. If the application is procedurally incomplete, the secretary shall identify in the notice those items required to complete the application. If the owner and operator resubmits a plan or provides additional information intended to complete a procedurally incomplete plan, the secretary shall notify the owner and operator whether or not the plan or additional information is procedurally complete. This notification shall occur within 30 days after each submission.</w:t>
      </w:r>
    </w:p>
    <w:p w:rsidR="00943F2A" w:rsidRDefault="00943F2A" w:rsidP="000C5B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3F2A" w:rsidRDefault="00943F2A" w:rsidP="000C5B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03:16:07</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943F2A" w:rsidRDefault="00943F2A" w:rsidP="000C5B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943F2A" w:rsidRDefault="00943F2A" w:rsidP="000C5B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34A-2-32.</w:t>
      </w:r>
    </w:p>
    <w:p w:rsidR="00943F2A" w:rsidRDefault="00943F2A" w:rsidP="000C5B5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43F2A" w:rsidSect="00943F2A">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0C5B5F"/>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43F2A"/>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5B5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148</Words>
  <Characters>849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2005-04-18T20:00:00Z</dcterms:created>
  <dcterms:modified xsi:type="dcterms:W3CDTF">2005-04-18T20:00:00Z</dcterms:modified>
</cp:coreProperties>
</file>