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710" w:rsidRDefault="00735710" w:rsidP="006974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74:55:01:13.  Notice of recommendation.</w:t>
      </w:r>
      <w:r>
        <w:rPr>
          <w:rFonts w:ascii="Times New Roman" w:hAnsi="Times New Roman"/>
          <w:sz w:val="24"/>
        </w:rPr>
        <w:t xml:space="preserve"> The secretary shall mail a copy of the recommendation to the applicant, board members, and county commissioners for the county in which the proposed permit area lies, along with a copy of the newspaper notice to be published pursuant to this section. Notice of the recommendation shall be published twice in a legal newspaper in the county where the injection is to take place, and in legal newspapers across the state. The notice shall include a brief statement describing the recommendation and the reasons for it. It shall also include a statement that persons desiring to contest the recommendation must file a petition within 30 days after the date of publication, to contest the recommendation and a statement describing where copies of the recommendation or other information may be obtained.</w:t>
      </w:r>
    </w:p>
    <w:p w:rsidR="00735710" w:rsidRDefault="00735710" w:rsidP="006974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5710" w:rsidRDefault="00735710" w:rsidP="006974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11 SDR 30, effective </w:t>
      </w:r>
      <w:smartTag w:uri="urn:schemas-microsoft-com:office:smarttags" w:element="date">
        <w:smartTagPr>
          <w:attr w:name="Year" w:val="1984"/>
          <w:attr w:name="Day" w:val="30"/>
          <w:attr w:name="Month" w:val="8"/>
        </w:smartTagPr>
        <w:r>
          <w:rPr>
            <w:rFonts w:ascii="Times New Roman" w:hAnsi="Times New Roman"/>
            <w:sz w:val="24"/>
          </w:rPr>
          <w:t>August 30, 1984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03:11:13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735710" w:rsidRDefault="00735710" w:rsidP="006974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735710" w:rsidRDefault="00735710" w:rsidP="006974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34A-2-28, 34A-2-35.</w:t>
      </w:r>
    </w:p>
    <w:p w:rsidR="00735710" w:rsidRDefault="00735710" w:rsidP="006974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35710" w:rsidSect="0073571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74CB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5710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4C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170</Words>
  <Characters>971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2008-05-12T20:09:00Z</dcterms:created>
  <dcterms:modified xsi:type="dcterms:W3CDTF">2008-05-12T20:09:00Z</dcterms:modified>
</cp:coreProperties>
</file>