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F5" w:rsidRDefault="00A828F5" w:rsidP="008A66D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20:03:05</w:t>
        </w:r>
      </w:smartTag>
      <w:r>
        <w:rPr>
          <w:rFonts w:ascii="Times New Roman" w:hAnsi="Times New Roman"/>
          <w:b/>
          <w:sz w:val="24"/>
        </w:rPr>
        <w:t>:06.  Consolidated hearing.</w:t>
      </w:r>
      <w:r>
        <w:rPr>
          <w:rFonts w:ascii="Times New Roman" w:hAnsi="Times New Roman"/>
          <w:sz w:val="24"/>
        </w:rPr>
        <w:t xml:space="preserve"> Two or more proceedings against the same respondent arising out of the same set of circumstances or two or more proceedings by the same charging party against two or more respondents arising out of the same set of circumstances may be consolidated by the commission or the hearing examiner, in their discretion, for the purposes of hearing.</w:t>
      </w:r>
    </w:p>
    <w:p w:rsidR="00A828F5" w:rsidRDefault="00A828F5" w:rsidP="008A66D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828F5" w:rsidRDefault="00A828F5" w:rsidP="008A66D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2 SDR 31, effective </w:t>
      </w:r>
      <w:smartTag w:uri="urn:schemas-microsoft-com:office:smarttags" w:element="date">
        <w:smartTagPr>
          <w:attr w:name="Year" w:val="1975"/>
          <w:attr w:name="Day" w:val="3"/>
          <w:attr w:name="Month" w:val="11"/>
        </w:smartTagPr>
        <w:r>
          <w:rPr>
            <w:rFonts w:ascii="Times New Roman" w:hAnsi="Times New Roman"/>
            <w:sz w:val="24"/>
          </w:rPr>
          <w:t>November 3, 1975</w:t>
        </w:r>
      </w:smartTag>
      <w:r>
        <w:rPr>
          <w:rFonts w:ascii="Times New Roman" w:hAnsi="Times New Roman"/>
          <w:sz w:val="24"/>
        </w:rPr>
        <w:t xml:space="preserve">;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A828F5" w:rsidRDefault="00A828F5" w:rsidP="008A66D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A828F5" w:rsidRDefault="00A828F5" w:rsidP="008A66D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20-13-40.</w:t>
      </w:r>
    </w:p>
    <w:p w:rsidR="00A828F5" w:rsidRDefault="00A828F5" w:rsidP="008A66D4">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828F5" w:rsidSect="00A828F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136E5"/>
    <w:rsid w:val="00667DF8"/>
    <w:rsid w:val="008A66D4"/>
    <w:rsid w:val="00930C91"/>
    <w:rsid w:val="00A37C8E"/>
    <w:rsid w:val="00A828F5"/>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6D4"/>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89</Words>
  <Characters>513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2004-06-07T17:20:00Z</dcterms:created>
  <dcterms:modified xsi:type="dcterms:W3CDTF">2004-06-07T17:21:00Z</dcterms:modified>
</cp:coreProperties>
</file>