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5B" w:rsidRDefault="00313C5B" w:rsidP="00CD3C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74:56:01:44.  General requirements for corrective action for releases from UST systems.</w:t>
      </w:r>
      <w:r>
        <w:rPr>
          <w:rFonts w:ascii="Times New Roman" w:hAnsi="Times New Roman"/>
          <w:sz w:val="24"/>
        </w:rPr>
        <w:t xml:space="preserve"> In response to a suspected or confirmed release from the UST system, each owner or operator of an UST system shall comply with the requirements of §§ 74:56:</w:t>
      </w:r>
      <w:smartTag w:uri="urn:schemas-microsoft-com:office:smarttags" w:element="time">
        <w:smartTagPr>
          <w:attr w:name="Minute" w:val="45"/>
          <w:attr w:name="Hour" w:val="13"/>
        </w:smartTagPr>
        <w:r>
          <w:rPr>
            <w:rFonts w:ascii="Times New Roman" w:hAnsi="Times New Roman"/>
            <w:sz w:val="24"/>
          </w:rPr>
          <w:t>01:45</w:t>
        </w:r>
      </w:smartTag>
      <w:r>
        <w:rPr>
          <w:rFonts w:ascii="Times New Roman" w:hAnsi="Times New Roman"/>
          <w:sz w:val="24"/>
        </w:rPr>
        <w:t xml:space="preserve"> to 74:56:</w:t>
      </w:r>
      <w:smartTag w:uri="urn:schemas-microsoft-com:office:smarttags" w:element="time">
        <w:smartTagPr>
          <w:attr w:name="Minute" w:val="50"/>
          <w:attr w:name="Hour" w:val="13"/>
        </w:smartTagPr>
        <w:r>
          <w:rPr>
            <w:rFonts w:ascii="Times New Roman" w:hAnsi="Times New Roman"/>
            <w:sz w:val="24"/>
          </w:rPr>
          <w:t>01:50</w:t>
        </w:r>
      </w:smartTag>
      <w:r>
        <w:rPr>
          <w:rFonts w:ascii="Times New Roman" w:hAnsi="Times New Roman"/>
          <w:sz w:val="24"/>
        </w:rPr>
        <w:t>, inclusive. These requirements apply to all UST systems containing petroleum, hazardous substances, or mixtures of petroleum and hazardous substances.</w:t>
      </w:r>
    </w:p>
    <w:p w:rsidR="00313C5B" w:rsidRDefault="00313C5B" w:rsidP="00CD3C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13C5B" w:rsidRDefault="00313C5B" w:rsidP="00CD3C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14 SDR 76, effective </w:t>
      </w:r>
      <w:smartTag w:uri="urn:schemas-microsoft-com:office:smarttags" w:element="date">
        <w:smartTagPr>
          <w:attr w:name="Year" w:val="1987"/>
          <w:attr w:name="Day" w:val="29"/>
          <w:attr w:name="Month" w:val="11"/>
        </w:smartTagPr>
        <w:r>
          <w:rPr>
            <w:rFonts w:ascii="Times New Roman" w:hAnsi="Times New Roman"/>
            <w:sz w:val="24"/>
          </w:rPr>
          <w:t>November 29, 1987</w:t>
        </w:r>
      </w:smartTag>
      <w:r>
        <w:rPr>
          <w:rFonts w:ascii="Times New Roman" w:hAnsi="Times New Roman"/>
          <w:sz w:val="24"/>
        </w:rPr>
        <w:t xml:space="preserve">; transferred from § 74:03:28:24, 18 SDR 62, effective </w:t>
      </w:r>
      <w:smartTag w:uri="urn:schemas-microsoft-com:office:smarttags" w:element="date">
        <w:smartTagPr>
          <w:attr w:name="Year" w:val="1991"/>
          <w:attr w:name="Day" w:val="10"/>
          <w:attr w:name="Month" w:val="10"/>
        </w:smartTagPr>
        <w:r>
          <w:rPr>
            <w:rFonts w:ascii="Times New Roman" w:hAnsi="Times New Roman"/>
            <w:sz w:val="24"/>
          </w:rPr>
          <w:t>October 10, 1991</w:t>
        </w:r>
      </w:smartTag>
      <w:r>
        <w:rPr>
          <w:rFonts w:ascii="Times New Roman" w:hAnsi="Times New Roman"/>
          <w:sz w:val="24"/>
        </w:rPr>
        <w:t>; transferred from § 74:</w:t>
      </w:r>
      <w:smartTag w:uri="urn:schemas-microsoft-com:office:smarttags" w:element="time">
        <w:smartTagPr>
          <w:attr w:name="Minute" w:val="28"/>
          <w:attr w:name="Hour" w:val="15"/>
        </w:smartTagPr>
        <w:r>
          <w:rPr>
            <w:rFonts w:ascii="Times New Roman" w:hAnsi="Times New Roman"/>
            <w:sz w:val="24"/>
          </w:rPr>
          <w:t>03:28:18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9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1996</w:t>
        </w:r>
      </w:smartTag>
      <w:r>
        <w:rPr>
          <w:rFonts w:ascii="Times New Roman" w:hAnsi="Times New Roman"/>
          <w:sz w:val="24"/>
        </w:rPr>
        <w:t>.</w:t>
      </w:r>
    </w:p>
    <w:p w:rsidR="00313C5B" w:rsidRDefault="00313C5B" w:rsidP="00CD3C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34A-2-93, 34A-2-99.</w:t>
      </w:r>
    </w:p>
    <w:p w:rsidR="00313C5B" w:rsidRDefault="00313C5B" w:rsidP="00CD3C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34A-2-98, 34A-2-99.</w:t>
      </w:r>
    </w:p>
    <w:p w:rsidR="00313C5B" w:rsidRDefault="00313C5B" w:rsidP="00CD3C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13C5B" w:rsidRDefault="00313C5B" w:rsidP="00CD3C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Editor's Note:</w:t>
      </w:r>
      <w:r>
        <w:rPr>
          <w:rFonts w:ascii="Times New Roman" w:hAnsi="Times New Roman"/>
          <w:sz w:val="24"/>
        </w:rPr>
        <w:t xml:space="preserve"> Section 74:56:</w:t>
      </w:r>
      <w:smartTag w:uri="urn:schemas-microsoft-com:office:smarttags" w:element="time">
        <w:smartTagPr>
          <w:attr w:name="Minute" w:val="50"/>
          <w:attr w:name="Hour" w:val="13"/>
        </w:smartTagPr>
        <w:r>
          <w:rPr>
            <w:rFonts w:ascii="Times New Roman" w:hAnsi="Times New Roman"/>
            <w:sz w:val="24"/>
          </w:rPr>
          <w:t>01:50</w:t>
        </w:r>
      </w:smartTag>
      <w:r>
        <w:rPr>
          <w:rFonts w:ascii="Times New Roman" w:hAnsi="Times New Roman"/>
          <w:sz w:val="24"/>
        </w:rPr>
        <w:t xml:space="preserve"> was repealed effective </w:t>
      </w:r>
      <w:smartTag w:uri="urn:schemas-microsoft-com:office:smarttags" w:element="date">
        <w:smartTagPr>
          <w:attr w:name="Year" w:val="1997"/>
          <w:attr w:name="Day" w:val="24"/>
          <w:attr w:name="Month" w:val="2"/>
        </w:smartTagPr>
        <w:r>
          <w:rPr>
            <w:rFonts w:ascii="Times New Roman" w:hAnsi="Times New Roman"/>
            <w:sz w:val="24"/>
          </w:rPr>
          <w:t>February 24, 1997</w:t>
        </w:r>
      </w:smartTag>
      <w:r>
        <w:rPr>
          <w:rFonts w:ascii="Times New Roman" w:hAnsi="Times New Roman"/>
          <w:sz w:val="24"/>
        </w:rPr>
        <w:t>, by rule making recorded at 23 SDR 131.</w:t>
      </w:r>
    </w:p>
    <w:p w:rsidR="00313C5B" w:rsidRDefault="00313C5B" w:rsidP="00CD3C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313C5B" w:rsidSect="00313C5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1B6096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13C5B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1626D"/>
    <w:rsid w:val="0074209C"/>
    <w:rsid w:val="00750FE1"/>
    <w:rsid w:val="00770350"/>
    <w:rsid w:val="00770466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C4AB9"/>
    <w:rsid w:val="00AE2717"/>
    <w:rsid w:val="00B14AF5"/>
    <w:rsid w:val="00B3330E"/>
    <w:rsid w:val="00B60F57"/>
    <w:rsid w:val="00B978D8"/>
    <w:rsid w:val="00BA078D"/>
    <w:rsid w:val="00BA3CC5"/>
    <w:rsid w:val="00BE54D9"/>
    <w:rsid w:val="00C52F25"/>
    <w:rsid w:val="00C86197"/>
    <w:rsid w:val="00CA0C9E"/>
    <w:rsid w:val="00CD3C9E"/>
    <w:rsid w:val="00CD4CF7"/>
    <w:rsid w:val="00CD65B4"/>
    <w:rsid w:val="00CD79B3"/>
    <w:rsid w:val="00D0253F"/>
    <w:rsid w:val="00D035A1"/>
    <w:rsid w:val="00D04665"/>
    <w:rsid w:val="00D54788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9E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118</Words>
  <Characters>673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2005-04-18T20:20:00Z</dcterms:created>
  <dcterms:modified xsi:type="dcterms:W3CDTF">2005-04-18T20:21:00Z</dcterms:modified>
</cp:coreProperties>
</file>