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6F1" w:rsidRDefault="008B56F1" w:rsidP="00A62E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74:56:01:45. Initial abatement requirements and procedures for releases from UST systems.</w:t>
      </w:r>
      <w:r>
        <w:rPr>
          <w:rFonts w:ascii="Times New Roman" w:hAnsi="Times New Roman"/>
          <w:sz w:val="24"/>
        </w:rPr>
        <w:t xml:space="preserve"> Upon confirmation of an actual release or discovery of a release in any other manner, each UST owner or operator shall take the following actions:</w:t>
      </w:r>
    </w:p>
    <w:p w:rsidR="008B56F1" w:rsidRDefault="008B56F1" w:rsidP="00A62E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B56F1" w:rsidRDefault="008B56F1" w:rsidP="00A62E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Report the release to the designated state and local agencies in accordance with § 74:56:</w:t>
      </w:r>
      <w:smartTag w:uri="urn:schemas-microsoft-com:office:smarttags" w:element="time">
        <w:smartTagPr>
          <w:attr w:name="Minute" w:val="40"/>
          <w:attr w:name="Hour" w:val="13"/>
        </w:smartTagPr>
        <w:r>
          <w:rPr>
            <w:rFonts w:ascii="Times New Roman" w:hAnsi="Times New Roman"/>
            <w:sz w:val="24"/>
          </w:rPr>
          <w:t>01:40</w:t>
        </w:r>
      </w:smartTag>
      <w:r>
        <w:rPr>
          <w:rFonts w:ascii="Times New Roman" w:hAnsi="Times New Roman"/>
          <w:sz w:val="24"/>
        </w:rPr>
        <w:t>;</w:t>
      </w:r>
    </w:p>
    <w:p w:rsidR="008B56F1" w:rsidRDefault="008B56F1" w:rsidP="00A62E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Stop any further release from the UST system;</w:t>
      </w:r>
    </w:p>
    <w:p w:rsidR="008B56F1" w:rsidRDefault="008B56F1" w:rsidP="00A62E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Mitigate fire and safety hazards;</w:t>
      </w:r>
    </w:p>
    <w:p w:rsidR="008B56F1" w:rsidRDefault="008B56F1" w:rsidP="00A62E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Remove and properly dispose of accessible visibly contaminated soil from the excavation zone;</w:t>
      </w:r>
    </w:p>
    <w:p w:rsidR="008B56F1" w:rsidRDefault="008B56F1" w:rsidP="00A62E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Report in writing initial corrective action taken, including a verification of tank repair or closure if applicable, to the department within 20 days after confirmation or discovery of the release; and</w:t>
      </w:r>
    </w:p>
    <w:p w:rsidR="008B56F1" w:rsidRDefault="008B56F1" w:rsidP="00A62E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Conduct an investigation to determine the possible presence of free product and initiate free product removal as soon as practicable.</w:t>
      </w:r>
    </w:p>
    <w:p w:rsidR="008B56F1" w:rsidRDefault="008B56F1" w:rsidP="00A62E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B56F1" w:rsidRDefault="008B56F1" w:rsidP="00A62E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The information collected by the owner or operator during the course of the investigation to determine the presence of free product must be submitted to the department according to the schedule established by the department under § 74:56:</w:t>
      </w:r>
      <w:smartTag w:uri="urn:schemas-microsoft-com:office:smarttags" w:element="time">
        <w:smartTagPr>
          <w:attr w:name="Minute" w:val="48"/>
          <w:attr w:name="Hour" w:val="13"/>
        </w:smartTagPr>
        <w:r>
          <w:rPr>
            <w:rFonts w:ascii="Times New Roman" w:hAnsi="Times New Roman"/>
            <w:sz w:val="24"/>
          </w:rPr>
          <w:t>01:48</w:t>
        </w:r>
      </w:smartTag>
      <w:r>
        <w:rPr>
          <w:rFonts w:ascii="Times New Roman" w:hAnsi="Times New Roman"/>
          <w:sz w:val="24"/>
        </w:rPr>
        <w:t>. The department may request the collection and submission of additional information or a corrective action plan for additional soil or groundwater cleanup.</w:t>
      </w:r>
    </w:p>
    <w:p w:rsidR="008B56F1" w:rsidRDefault="008B56F1" w:rsidP="00A62E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B56F1" w:rsidRDefault="008B56F1" w:rsidP="00A62E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14 SDR 76, effective </w:t>
      </w:r>
      <w:smartTag w:uri="urn:schemas-microsoft-com:office:smarttags" w:element="date">
        <w:smartTagPr>
          <w:attr w:name="Year" w:val="1987"/>
          <w:attr w:name="Day" w:val="29"/>
          <w:attr w:name="Month" w:val="11"/>
        </w:smartTagPr>
        <w:r>
          <w:rPr>
            <w:rFonts w:ascii="Times New Roman" w:hAnsi="Times New Roman"/>
            <w:sz w:val="24"/>
          </w:rPr>
          <w:t>November 29, 1987</w:t>
        </w:r>
      </w:smartTag>
      <w:r>
        <w:rPr>
          <w:rFonts w:ascii="Times New Roman" w:hAnsi="Times New Roman"/>
          <w:sz w:val="24"/>
        </w:rPr>
        <w:t xml:space="preserve">; transferred from § 74:03:28:25, 18 SDR 62, effective </w:t>
      </w:r>
      <w:smartTag w:uri="urn:schemas-microsoft-com:office:smarttags" w:element="date">
        <w:smartTagPr>
          <w:attr w:name="Year" w:val="1991"/>
          <w:attr w:name="Day" w:val="10"/>
          <w:attr w:name="Month" w:val="10"/>
        </w:smartTagPr>
        <w:r>
          <w:rPr>
            <w:rFonts w:ascii="Times New Roman" w:hAnsi="Times New Roman"/>
            <w:sz w:val="24"/>
          </w:rPr>
          <w:t>October 10, 1991</w:t>
        </w:r>
      </w:smartTag>
      <w:r>
        <w:rPr>
          <w:rFonts w:ascii="Times New Roman" w:hAnsi="Times New Roman"/>
          <w:sz w:val="24"/>
        </w:rPr>
        <w:t>; transferred from § 74:</w:t>
      </w:r>
      <w:smartTag w:uri="urn:schemas-microsoft-com:office:smarttags" w:element="time">
        <w:smartTagPr>
          <w:attr w:name="Minute" w:val="28"/>
          <w:attr w:name="Hour" w:val="15"/>
        </w:smartTagPr>
        <w:r>
          <w:rPr>
            <w:rFonts w:ascii="Times New Roman" w:hAnsi="Times New Roman"/>
            <w:sz w:val="24"/>
          </w:rPr>
          <w:t>03:28:19</w:t>
        </w:r>
      </w:smartTag>
      <w:r>
        <w:rPr>
          <w:rFonts w:ascii="Times New Roman" w:hAnsi="Times New Roman"/>
          <w:sz w:val="24"/>
        </w:rPr>
        <w:t xml:space="preserve">, </w:t>
      </w:r>
      <w:smartTag w:uri="urn:schemas-microsoft-com:office:smarttags" w:element="date">
        <w:smartTagPr>
          <w:attr w:name="Year" w:val="1996"/>
          <w:attr w:name="Day" w:val="1"/>
          <w:attr w:name="Month" w:val="7"/>
        </w:smartTagPr>
        <w:r>
          <w:rPr>
            <w:rFonts w:ascii="Times New Roman" w:hAnsi="Times New Roman"/>
            <w:sz w:val="24"/>
          </w:rPr>
          <w:t>July 1, 1996</w:t>
        </w:r>
      </w:smartTag>
      <w:r>
        <w:rPr>
          <w:rFonts w:ascii="Times New Roman" w:hAnsi="Times New Roman"/>
          <w:sz w:val="24"/>
        </w:rPr>
        <w:t xml:space="preserve">; 23 SDR 131, effective </w:t>
      </w:r>
      <w:smartTag w:uri="urn:schemas-microsoft-com:office:smarttags" w:element="date">
        <w:smartTagPr>
          <w:attr w:name="Year" w:val="1997"/>
          <w:attr w:name="Day" w:val="24"/>
          <w:attr w:name="Month" w:val="2"/>
        </w:smartTagPr>
        <w:r>
          <w:rPr>
            <w:rFonts w:ascii="Times New Roman" w:hAnsi="Times New Roman"/>
            <w:sz w:val="24"/>
          </w:rPr>
          <w:t>February 24, 1997</w:t>
        </w:r>
      </w:smartTag>
      <w:r>
        <w:rPr>
          <w:rFonts w:ascii="Times New Roman" w:hAnsi="Times New Roman"/>
          <w:sz w:val="24"/>
        </w:rPr>
        <w:t>.</w:t>
      </w:r>
    </w:p>
    <w:p w:rsidR="008B56F1" w:rsidRDefault="008B56F1" w:rsidP="00A62E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34A-2-93, 34A-2-99.</w:t>
      </w:r>
    </w:p>
    <w:p w:rsidR="008B56F1" w:rsidRDefault="008B56F1" w:rsidP="00A62E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34A-2-98, 34A-2-99.</w:t>
      </w:r>
    </w:p>
    <w:p w:rsidR="008B56F1" w:rsidRDefault="008B56F1" w:rsidP="00A62E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B56F1" w:rsidRDefault="008B56F1" w:rsidP="00A62E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Cross-Reference:</w:t>
      </w:r>
      <w:r>
        <w:rPr>
          <w:rFonts w:ascii="Times New Roman" w:hAnsi="Times New Roman"/>
          <w:sz w:val="24"/>
        </w:rPr>
        <w:t xml:space="preserve"> Remediation criteria for petroleum-contaminated soils, ch 74:56:05</w:t>
      </w:r>
    </w:p>
    <w:p w:rsidR="008B56F1" w:rsidRDefault="008B56F1" w:rsidP="00A62E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8B56F1" w:rsidSect="008B56F1">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20883"/>
    <w:rsid w:val="00140186"/>
    <w:rsid w:val="00173CB5"/>
    <w:rsid w:val="001B6096"/>
    <w:rsid w:val="00256A6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D5246"/>
    <w:rsid w:val="004E3832"/>
    <w:rsid w:val="00535B02"/>
    <w:rsid w:val="005371C3"/>
    <w:rsid w:val="005901E4"/>
    <w:rsid w:val="005E0C05"/>
    <w:rsid w:val="005E10A4"/>
    <w:rsid w:val="005E3C52"/>
    <w:rsid w:val="00635726"/>
    <w:rsid w:val="00707299"/>
    <w:rsid w:val="0071626D"/>
    <w:rsid w:val="0074209C"/>
    <w:rsid w:val="00750FE1"/>
    <w:rsid w:val="00770350"/>
    <w:rsid w:val="00770466"/>
    <w:rsid w:val="00781D8D"/>
    <w:rsid w:val="007876F2"/>
    <w:rsid w:val="007B31D8"/>
    <w:rsid w:val="007E589A"/>
    <w:rsid w:val="007F5AE9"/>
    <w:rsid w:val="00896D91"/>
    <w:rsid w:val="008B56F1"/>
    <w:rsid w:val="008D5307"/>
    <w:rsid w:val="00952E00"/>
    <w:rsid w:val="00955C54"/>
    <w:rsid w:val="00967A02"/>
    <w:rsid w:val="009D4D38"/>
    <w:rsid w:val="009E4AF0"/>
    <w:rsid w:val="00A02D8F"/>
    <w:rsid w:val="00A15718"/>
    <w:rsid w:val="00A60B19"/>
    <w:rsid w:val="00A62E56"/>
    <w:rsid w:val="00AC4AB9"/>
    <w:rsid w:val="00AE2717"/>
    <w:rsid w:val="00B14AF5"/>
    <w:rsid w:val="00B3330E"/>
    <w:rsid w:val="00B60F57"/>
    <w:rsid w:val="00B978D8"/>
    <w:rsid w:val="00BA078D"/>
    <w:rsid w:val="00BA3CC5"/>
    <w:rsid w:val="00BE54D9"/>
    <w:rsid w:val="00C52F25"/>
    <w:rsid w:val="00C86197"/>
    <w:rsid w:val="00CA0C9E"/>
    <w:rsid w:val="00CD4CF7"/>
    <w:rsid w:val="00CD65B4"/>
    <w:rsid w:val="00CD79B3"/>
    <w:rsid w:val="00D0253F"/>
    <w:rsid w:val="00D035A1"/>
    <w:rsid w:val="00D04665"/>
    <w:rsid w:val="00D54788"/>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F4258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E56"/>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248</Words>
  <Characters>1418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2005-04-18T20:21:00Z</dcterms:created>
  <dcterms:modified xsi:type="dcterms:W3CDTF">2005-04-18T20:21:00Z</dcterms:modified>
</cp:coreProperties>
</file>