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C07" w:rsidRDefault="00885C07" w:rsidP="00F309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20:03:07</w:t>
        </w:r>
      </w:smartTag>
      <w:r>
        <w:rPr>
          <w:rFonts w:ascii="Times New Roman" w:hAnsi="Times New Roman"/>
          <w:b/>
          <w:sz w:val="24"/>
        </w:rPr>
        <w:t>:04.  Recruitment.</w:t>
      </w:r>
      <w:r>
        <w:rPr>
          <w:rFonts w:ascii="Times New Roman" w:hAnsi="Times New Roman"/>
          <w:sz w:val="24"/>
        </w:rPr>
        <w:t xml:space="preserve"> Every employer must conduct recruitment and hiring practices to assure that all potential applicants are given fair notice of job vacancies, opportunity to apply for vacancies, and consideration for employment in all vacancies on bases which do not discriminate on grounds prohibited by law. Hiring and job assignment practices must assure that the effect of past exclusion of a protected class is not carried forward into the future.</w:t>
      </w:r>
    </w:p>
    <w:p w:rsidR="00885C07" w:rsidRDefault="00885C07" w:rsidP="00F309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85C07" w:rsidRDefault="00885C07" w:rsidP="00F309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885C07" w:rsidRDefault="00885C07" w:rsidP="00F309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885C07" w:rsidRDefault="00885C07" w:rsidP="00F309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01"/>
          <w:attr w:name="Day" w:val="26"/>
          <w:attr w:name="Month" w:val="1"/>
        </w:smartTagPr>
        <w:r>
          <w:rPr>
            <w:rFonts w:ascii="Times New Roman" w:hAnsi="Times New Roman"/>
            <w:sz w:val="24"/>
          </w:rPr>
          <w:t>1-26-1</w:t>
        </w:r>
      </w:smartTag>
      <w:r>
        <w:rPr>
          <w:rFonts w:ascii="Times New Roman" w:hAnsi="Times New Roman"/>
          <w:sz w:val="24"/>
        </w:rPr>
        <w:t>(7), 20-13-1(14), 20-13-10, 20-13-12.</w:t>
      </w:r>
    </w:p>
    <w:p w:rsidR="00885C07" w:rsidRDefault="00885C07" w:rsidP="00F3097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85C07" w:rsidSect="00885C0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136E5"/>
    <w:rsid w:val="00667DF8"/>
    <w:rsid w:val="00885C07"/>
    <w:rsid w:val="00930C91"/>
    <w:rsid w:val="00A37C8E"/>
    <w:rsid w:val="00BD2CC9"/>
    <w:rsid w:val="00F04922"/>
    <w:rsid w:val="00F309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97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96</Words>
  <Characters>549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2004-06-07T17:24:00Z</dcterms:created>
  <dcterms:modified xsi:type="dcterms:W3CDTF">2004-06-07T17:25:00Z</dcterms:modified>
</cp:coreProperties>
</file>