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424" w:rsidRDefault="003A1424" w:rsidP="003472D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3"/>
          <w:attr w:name="Hour" w:val="20"/>
        </w:smartTagPr>
        <w:r>
          <w:rPr>
            <w:rFonts w:ascii="Times New Roman" w:hAnsi="Times New Roman"/>
            <w:b/>
            <w:sz w:val="24"/>
          </w:rPr>
          <w:t>20:03:08</w:t>
        </w:r>
      </w:smartTag>
      <w:r>
        <w:rPr>
          <w:rFonts w:ascii="Times New Roman" w:hAnsi="Times New Roman"/>
          <w:b/>
          <w:sz w:val="24"/>
        </w:rPr>
        <w:t>:06.  Retesting.</w:t>
      </w:r>
      <w:r>
        <w:rPr>
          <w:rFonts w:ascii="Times New Roman" w:hAnsi="Times New Roman"/>
          <w:sz w:val="24"/>
        </w:rPr>
        <w:t xml:space="preserve"> Employers, unions, and employment agencies must provide an opportunity for retesting and reconsideration to candidates who failed earlier who have availed themselves of more training or experience.</w:t>
      </w:r>
    </w:p>
    <w:p w:rsidR="003A1424" w:rsidRDefault="003A1424" w:rsidP="003472D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3A1424" w:rsidRDefault="003A1424" w:rsidP="003472D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12 SDR 151, 12 SDR 155,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>.</w:t>
      </w:r>
    </w:p>
    <w:p w:rsidR="003A1424" w:rsidRDefault="003A1424" w:rsidP="003472D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20-13-27.</w:t>
      </w:r>
    </w:p>
    <w:p w:rsidR="003A1424" w:rsidRDefault="003A1424" w:rsidP="003472D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20-13-10, 20-13-11, 20-13-12, 20-13-15.</w:t>
      </w:r>
    </w:p>
    <w:p w:rsidR="003A1424" w:rsidRDefault="003A1424" w:rsidP="003472D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sectPr w:rsidR="003A1424" w:rsidSect="003A142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C177B"/>
    <w:rsid w:val="001759A3"/>
    <w:rsid w:val="00213F8B"/>
    <w:rsid w:val="002331DF"/>
    <w:rsid w:val="003472D6"/>
    <w:rsid w:val="003A1424"/>
    <w:rsid w:val="003F3E33"/>
    <w:rsid w:val="005016CD"/>
    <w:rsid w:val="006136E5"/>
    <w:rsid w:val="00667DF8"/>
    <w:rsid w:val="00930C91"/>
    <w:rsid w:val="00A37C8E"/>
    <w:rsid w:val="00BD2CC9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2D6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60</Words>
  <Characters>342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2004-06-07T17:28:00Z</dcterms:created>
  <dcterms:modified xsi:type="dcterms:W3CDTF">2004-06-07T17:28:00Z</dcterms:modified>
</cp:coreProperties>
</file>