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A1" w:rsidRDefault="00444BA1" w:rsidP="008D652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24:43:09:04.  Application of dual enrollment and minimum school day.</w:t>
      </w:r>
      <w:r>
        <w:rPr>
          <w:rFonts w:ascii="Times New Roman" w:hAnsi="Times New Roman"/>
          <w:sz w:val="24"/>
        </w:rPr>
        <w:t xml:space="preserve"> A dually enrolled student who is within the compulsory attendance age shall be enrolled in one or more systems for at least the minimum school day. Dual enrollment may consist of enrollment in two or more school districts or in a public school system and in a nonpublic private, parochial, or federal school. A student is counted for enrollment only in the school system where the original entry enrollment is made. A student may have original entry enrollment in only one school during any single school term. For calculating state aid, the dually enrolled student shall be counted in a public school's ADM proportionately to the share of the student's enrollment at the school.</w:t>
      </w:r>
    </w:p>
    <w:p w:rsidR="00444BA1" w:rsidRDefault="00444BA1" w:rsidP="008D652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44BA1" w:rsidRDefault="00444BA1" w:rsidP="008D652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7 SDR 120, effective </w:t>
      </w:r>
      <w:smartTag w:uri="urn:schemas-microsoft-com:office:smarttags" w:element="date">
        <w:smartTagPr>
          <w:attr w:name="Year" w:val="1981"/>
          <w:attr w:name="Day" w:val="1"/>
          <w:attr w:name="Month" w:val="7"/>
        </w:smartTagPr>
        <w:r>
          <w:rPr>
            <w:rFonts w:ascii="Times New Roman" w:hAnsi="Times New Roman"/>
            <w:sz w:val="24"/>
          </w:rPr>
          <w:t>July 1, 1981</w:t>
        </w:r>
      </w:smartTag>
      <w:r>
        <w:rPr>
          <w:rFonts w:ascii="Times New Roman" w:hAnsi="Times New Roman"/>
          <w:sz w:val="24"/>
        </w:rPr>
        <w:t xml:space="preserve">; 11 SDR 96, 11 SDR 112, effective </w:t>
      </w:r>
      <w:smartTag w:uri="urn:schemas-microsoft-com:office:smarttags" w:element="date">
        <w:smartTagPr>
          <w:attr w:name="Year" w:val="1985"/>
          <w:attr w:name="Day" w:val="1"/>
          <w:attr w:name="Month" w:val="7"/>
        </w:smartTagPr>
        <w:r>
          <w:rPr>
            <w:rFonts w:ascii="Times New Roman" w:hAnsi="Times New Roman"/>
            <w:sz w:val="24"/>
          </w:rPr>
          <w:t>July 1, 1985</w:t>
        </w:r>
      </w:smartTag>
      <w:r>
        <w:rPr>
          <w:rFonts w:ascii="Times New Roman" w:hAnsi="Times New Roman"/>
          <w:sz w:val="24"/>
        </w:rPr>
        <w:t xml:space="preserve">; repealed, SL 1995, ch 86, § 2, effective </w:t>
      </w:r>
      <w:smartTag w:uri="urn:schemas-microsoft-com:office:smarttags" w:element="date">
        <w:smartTagPr>
          <w:attr w:name="Year" w:val="1995"/>
          <w:attr w:name="Day" w:val="1"/>
          <w:attr w:name="Month" w:val="7"/>
        </w:smartTagPr>
        <w:r>
          <w:rPr>
            <w:rFonts w:ascii="Times New Roman" w:hAnsi="Times New Roman"/>
            <w:sz w:val="24"/>
          </w:rPr>
          <w:t>July 1, 1995</w:t>
        </w:r>
      </w:smartTag>
      <w:r>
        <w:rPr>
          <w:rFonts w:ascii="Times New Roman" w:hAnsi="Times New Roman"/>
          <w:sz w:val="24"/>
        </w:rPr>
        <w:t xml:space="preserve">; readopted, 22 SDR 12, effective </w:t>
      </w:r>
      <w:smartTag w:uri="urn:schemas-microsoft-com:office:smarttags" w:element="date">
        <w:smartTagPr>
          <w:attr w:name="Year" w:val="1995"/>
          <w:attr w:name="Day" w:val="9"/>
          <w:attr w:name="Month" w:val="8"/>
        </w:smartTagPr>
        <w:r>
          <w:rPr>
            <w:rFonts w:ascii="Times New Roman" w:hAnsi="Times New Roman"/>
            <w:sz w:val="24"/>
          </w:rPr>
          <w:t>August 9, 1995</w:t>
        </w:r>
      </w:smartTag>
      <w:r>
        <w:rPr>
          <w:rFonts w:ascii="Times New Roman" w:hAnsi="Times New Roman"/>
          <w:sz w:val="24"/>
        </w:rPr>
        <w:t xml:space="preserve">; 23 SDR 31, effective </w:t>
      </w:r>
      <w:smartTag w:uri="urn:schemas-microsoft-com:office:smarttags" w:element="date">
        <w:smartTagPr>
          <w:attr w:name="Year" w:val="1996"/>
          <w:attr w:name="Day" w:val="8"/>
          <w:attr w:name="Month" w:val="9"/>
        </w:smartTagPr>
        <w:r>
          <w:rPr>
            <w:rFonts w:ascii="Times New Roman" w:hAnsi="Times New Roman"/>
            <w:sz w:val="24"/>
          </w:rPr>
          <w:t>September 8, 1996</w:t>
        </w:r>
      </w:smartTag>
      <w:r>
        <w:rPr>
          <w:rFonts w:ascii="Times New Roman" w:hAnsi="Times New Roman"/>
          <w:sz w:val="24"/>
        </w:rPr>
        <w:t xml:space="preserve">; transferred from § 24:03:04:14, 31 SDR 178, adopted </w:t>
      </w:r>
      <w:smartTag w:uri="urn:schemas-microsoft-com:office:smarttags" w:element="date">
        <w:smartTagPr>
          <w:attr w:name="Year" w:val="2005"/>
          <w:attr w:name="Day" w:val="24"/>
          <w:attr w:name="Month" w:val="5"/>
        </w:smartTagPr>
        <w:r>
          <w:rPr>
            <w:rFonts w:ascii="Times New Roman" w:hAnsi="Times New Roman"/>
            <w:sz w:val="24"/>
          </w:rPr>
          <w:t>May 24, 2005</w:t>
        </w:r>
      </w:smartTag>
      <w:r>
        <w:rPr>
          <w:rFonts w:ascii="Times New Roman" w:hAnsi="Times New Roman"/>
          <w:sz w:val="24"/>
        </w:rPr>
        <w:t xml:space="preserve">, effective </w:t>
      </w:r>
      <w:smartTag w:uri="urn:schemas-microsoft-com:office:smarttags" w:element="date">
        <w:smartTagPr>
          <w:attr w:name="Year" w:val="2005"/>
          <w:attr w:name="Day" w:val="1"/>
          <w:attr w:name="Month" w:val="7"/>
        </w:smartTagPr>
        <w:r>
          <w:rPr>
            <w:rFonts w:ascii="Times New Roman" w:hAnsi="Times New Roman"/>
            <w:sz w:val="24"/>
          </w:rPr>
          <w:t>July 1, 2005</w:t>
        </w:r>
      </w:smartTag>
      <w:r>
        <w:rPr>
          <w:rFonts w:ascii="Times New Roman" w:hAnsi="Times New Roman"/>
          <w:sz w:val="24"/>
        </w:rPr>
        <w:t>.</w:t>
      </w:r>
    </w:p>
    <w:p w:rsidR="00444BA1" w:rsidRDefault="00444BA1" w:rsidP="008D652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46387C">
        <w:rPr>
          <w:rFonts w:ascii="Times New Roman" w:hAnsi="Times New Roman"/>
          <w:b/>
          <w:sz w:val="24"/>
        </w:rPr>
        <w:t>General Aut</w:t>
      </w:r>
      <w:r>
        <w:rPr>
          <w:rFonts w:ascii="Times New Roman" w:hAnsi="Times New Roman"/>
          <w:b/>
          <w:sz w:val="24"/>
        </w:rPr>
        <w:t>hority:</w:t>
      </w:r>
      <w:r>
        <w:rPr>
          <w:rFonts w:ascii="Times New Roman" w:hAnsi="Times New Roman"/>
          <w:sz w:val="24"/>
        </w:rPr>
        <w:t xml:space="preserve"> SDCL 13-1-12.1.</w:t>
      </w:r>
    </w:p>
    <w:p w:rsidR="00444BA1" w:rsidRDefault="00444BA1" w:rsidP="008D652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13-26-1, 13-27-15, 13-28-2, 13-37-1.</w:t>
      </w:r>
    </w:p>
    <w:p w:rsidR="00444BA1" w:rsidRDefault="00444BA1" w:rsidP="008D652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44BA1" w:rsidRDefault="00444BA1" w:rsidP="008D652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Responsibility of person controlling child -- Ages of compulsory attendance -- Entire school term, SDCL 13-27-1.</w:t>
      </w:r>
    </w:p>
    <w:p w:rsidR="00444BA1" w:rsidRDefault="00444BA1" w:rsidP="008D652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44BA1" w:rsidSect="00444BA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14F26"/>
    <w:rsid w:val="0007415B"/>
    <w:rsid w:val="00076A24"/>
    <w:rsid w:val="000833FA"/>
    <w:rsid w:val="000B7545"/>
    <w:rsid w:val="000C11D1"/>
    <w:rsid w:val="000D0E24"/>
    <w:rsid w:val="000E5293"/>
    <w:rsid w:val="000F0480"/>
    <w:rsid w:val="00114090"/>
    <w:rsid w:val="001930B6"/>
    <w:rsid w:val="00195E31"/>
    <w:rsid w:val="001B7C4D"/>
    <w:rsid w:val="001D3F0A"/>
    <w:rsid w:val="001F7C12"/>
    <w:rsid w:val="00214802"/>
    <w:rsid w:val="002168E8"/>
    <w:rsid w:val="002469B0"/>
    <w:rsid w:val="00257B8D"/>
    <w:rsid w:val="002710AD"/>
    <w:rsid w:val="00274154"/>
    <w:rsid w:val="002921A4"/>
    <w:rsid w:val="002B658E"/>
    <w:rsid w:val="002D353A"/>
    <w:rsid w:val="002D79DF"/>
    <w:rsid w:val="0031722A"/>
    <w:rsid w:val="00332BFD"/>
    <w:rsid w:val="00370071"/>
    <w:rsid w:val="00375B96"/>
    <w:rsid w:val="003C1399"/>
    <w:rsid w:val="003C788A"/>
    <w:rsid w:val="003F3D85"/>
    <w:rsid w:val="00443059"/>
    <w:rsid w:val="00444BA1"/>
    <w:rsid w:val="004578F1"/>
    <w:rsid w:val="0046387C"/>
    <w:rsid w:val="0047776D"/>
    <w:rsid w:val="004F3560"/>
    <w:rsid w:val="004F5FC6"/>
    <w:rsid w:val="004F6F19"/>
    <w:rsid w:val="00521134"/>
    <w:rsid w:val="005222BA"/>
    <w:rsid w:val="00530E97"/>
    <w:rsid w:val="00551A3F"/>
    <w:rsid w:val="00556ED7"/>
    <w:rsid w:val="005E5F82"/>
    <w:rsid w:val="0060340B"/>
    <w:rsid w:val="006231DB"/>
    <w:rsid w:val="006448A3"/>
    <w:rsid w:val="006935E2"/>
    <w:rsid w:val="006B46D0"/>
    <w:rsid w:val="006D4E2A"/>
    <w:rsid w:val="006E4B21"/>
    <w:rsid w:val="007151F1"/>
    <w:rsid w:val="00732F3C"/>
    <w:rsid w:val="00744E06"/>
    <w:rsid w:val="007635E3"/>
    <w:rsid w:val="0079044B"/>
    <w:rsid w:val="007E76F8"/>
    <w:rsid w:val="007F117A"/>
    <w:rsid w:val="00822D77"/>
    <w:rsid w:val="00825ED2"/>
    <w:rsid w:val="0083017E"/>
    <w:rsid w:val="008426EC"/>
    <w:rsid w:val="008571DB"/>
    <w:rsid w:val="00876045"/>
    <w:rsid w:val="008A03CB"/>
    <w:rsid w:val="008A4B00"/>
    <w:rsid w:val="008D6525"/>
    <w:rsid w:val="008E23B9"/>
    <w:rsid w:val="008F01DC"/>
    <w:rsid w:val="008F15F2"/>
    <w:rsid w:val="00966FC1"/>
    <w:rsid w:val="00970A8D"/>
    <w:rsid w:val="00981D42"/>
    <w:rsid w:val="00982FD0"/>
    <w:rsid w:val="009E6710"/>
    <w:rsid w:val="009F6BD2"/>
    <w:rsid w:val="00A03C26"/>
    <w:rsid w:val="00A20A07"/>
    <w:rsid w:val="00A3194C"/>
    <w:rsid w:val="00A9458C"/>
    <w:rsid w:val="00AA7180"/>
    <w:rsid w:val="00AC3F9E"/>
    <w:rsid w:val="00AE02C7"/>
    <w:rsid w:val="00AF5B13"/>
    <w:rsid w:val="00B83900"/>
    <w:rsid w:val="00BA2D56"/>
    <w:rsid w:val="00BB6B68"/>
    <w:rsid w:val="00BD7CAE"/>
    <w:rsid w:val="00BF3B10"/>
    <w:rsid w:val="00C33011"/>
    <w:rsid w:val="00C51418"/>
    <w:rsid w:val="00C620EF"/>
    <w:rsid w:val="00C86D67"/>
    <w:rsid w:val="00C95510"/>
    <w:rsid w:val="00CE0E2C"/>
    <w:rsid w:val="00CE5A95"/>
    <w:rsid w:val="00CF3FB7"/>
    <w:rsid w:val="00D16C39"/>
    <w:rsid w:val="00DA730E"/>
    <w:rsid w:val="00DC7B43"/>
    <w:rsid w:val="00DC7E67"/>
    <w:rsid w:val="00DE0D69"/>
    <w:rsid w:val="00E20D27"/>
    <w:rsid w:val="00E754FD"/>
    <w:rsid w:val="00EC2565"/>
    <w:rsid w:val="00EE0D4B"/>
    <w:rsid w:val="00EE59B5"/>
    <w:rsid w:val="00EF3010"/>
    <w:rsid w:val="00F1253A"/>
    <w:rsid w:val="00F31559"/>
    <w:rsid w:val="00F36313"/>
    <w:rsid w:val="00F43BE5"/>
    <w:rsid w:val="00F703DB"/>
    <w:rsid w:val="00F8410A"/>
    <w:rsid w:val="00FA13A4"/>
    <w:rsid w:val="00FE3E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80"/>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194</Words>
  <Characters>1110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2005-05-27T19:39:00Z</dcterms:created>
  <dcterms:modified xsi:type="dcterms:W3CDTF">2005-05-27T19:39:00Z</dcterms:modified>
</cp:coreProperties>
</file>