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4D5" w:rsidRDefault="00A024D5" w:rsidP="008A40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smartTag w:uri="urn:schemas-microsoft-com:office:smarttags" w:element="time">
        <w:smartTagPr>
          <w:attr w:name="Minute" w:val="6"/>
          <w:attr w:name="Hour" w:val="20"/>
        </w:smartTagPr>
        <w:r w:rsidRPr="00532F3F">
          <w:rPr>
            <w:b/>
          </w:rPr>
          <w:t>20:06:4</w:t>
        </w:r>
        <w:r>
          <w:rPr>
            <w:b/>
          </w:rPr>
          <w:t>9</w:t>
        </w:r>
      </w:smartTag>
      <w:r w:rsidRPr="00532F3F">
        <w:rPr>
          <w:b/>
        </w:rPr>
        <w:t>:01.  Nominal processing fee.</w:t>
      </w:r>
      <w:r>
        <w:t xml:space="preserve"> A discount plan subject to the registration provisions of SDCL 58-17E-9 may withhold a nominal processing fee not to exceed $25.</w:t>
      </w:r>
    </w:p>
    <w:p w:rsidR="00A024D5" w:rsidRDefault="00A024D5" w:rsidP="008A40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A024D5" w:rsidRDefault="00A024D5" w:rsidP="008A40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32F3F">
        <w:rPr>
          <w:b/>
        </w:rPr>
        <w:t>Source:</w:t>
      </w:r>
      <w:r>
        <w:t xml:space="preserve"> 31 SDR 214, effective </w:t>
      </w:r>
      <w:smartTag w:uri="urn:schemas-microsoft-com:office:smarttags" w:element="date">
        <w:smartTagPr>
          <w:attr w:name="Year" w:val="2005"/>
          <w:attr w:name="Day" w:val="6"/>
          <w:attr w:name="Month" w:val="7"/>
        </w:smartTagPr>
        <w:r>
          <w:t>July 6, 2005</w:t>
        </w:r>
      </w:smartTag>
      <w:r>
        <w:t xml:space="preserve">; 33 SDR 230, effective </w:t>
      </w:r>
      <w:smartTag w:uri="urn:schemas-microsoft-com:office:smarttags" w:element="date">
        <w:smartTagPr>
          <w:attr w:name="Year" w:val="2007"/>
          <w:attr w:name="Day" w:val="2"/>
          <w:attr w:name="Month" w:val="7"/>
        </w:smartTagPr>
        <w:r>
          <w:t>July 2, 2007</w:t>
        </w:r>
      </w:smartTag>
      <w:r>
        <w:t>.</w:t>
      </w:r>
    </w:p>
    <w:p w:rsidR="00A024D5" w:rsidRDefault="00A024D5" w:rsidP="008A40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32F3F">
        <w:rPr>
          <w:b/>
        </w:rPr>
        <w:t>General Authority:</w:t>
      </w:r>
      <w:r>
        <w:t xml:space="preserve"> SDCL 58-17E-45.</w:t>
      </w:r>
    </w:p>
    <w:p w:rsidR="00A024D5" w:rsidRDefault="00A024D5" w:rsidP="008A40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32F3F">
        <w:rPr>
          <w:b/>
        </w:rPr>
        <w:t>Law Implemented:</w:t>
      </w:r>
      <w:r>
        <w:t xml:space="preserve"> SDCL 58-17E-41, 58-17E-45.</w:t>
      </w:r>
    </w:p>
    <w:p w:rsidR="00A024D5" w:rsidRDefault="00A024D5" w:rsidP="008A40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A024D5" w:rsidSect="00A024D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4D58"/>
    <w:rsid w:val="0012570A"/>
    <w:rsid w:val="00127DC5"/>
    <w:rsid w:val="00131CEF"/>
    <w:rsid w:val="001321F3"/>
    <w:rsid w:val="00141C0F"/>
    <w:rsid w:val="001421ED"/>
    <w:rsid w:val="00142D52"/>
    <w:rsid w:val="00147811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2F3F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732A"/>
    <w:rsid w:val="008810FA"/>
    <w:rsid w:val="00882717"/>
    <w:rsid w:val="00885EF6"/>
    <w:rsid w:val="008A03CB"/>
    <w:rsid w:val="008A4085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4D5"/>
    <w:rsid w:val="00A02643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4085"/>
    <w:rPr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49</Words>
  <Characters>283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2007-06-28T21:26:00Z</dcterms:created>
  <dcterms:modified xsi:type="dcterms:W3CDTF">2007-06-28T21:26:00Z</dcterms:modified>
</cp:coreProperties>
</file>