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7D" w:rsidRDefault="00A3307D" w:rsidP="00DA6B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20:03:10</w:t>
        </w:r>
      </w:smartTag>
      <w:r>
        <w:rPr>
          <w:rFonts w:ascii="Times New Roman" w:hAnsi="Times New Roman"/>
          <w:b/>
          <w:sz w:val="24"/>
        </w:rPr>
        <w:t>:02.  Burden of proof.</w:t>
      </w:r>
      <w:r>
        <w:rPr>
          <w:rFonts w:ascii="Times New Roman" w:hAnsi="Times New Roman"/>
          <w:sz w:val="24"/>
        </w:rPr>
        <w:t xml:space="preserve"> The employer has the burden of proving that an undue hardship makes the required accommodations to the religious needs of the employee unreasonable.</w:t>
      </w:r>
    </w:p>
    <w:p w:rsidR="00A3307D" w:rsidRDefault="00A3307D" w:rsidP="00DA6B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3307D" w:rsidRDefault="00A3307D" w:rsidP="00DA6B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A3307D" w:rsidRDefault="00A3307D" w:rsidP="00DA6B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A3307D" w:rsidRDefault="00A3307D" w:rsidP="00DA6B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20-13-10.</w:t>
      </w:r>
    </w:p>
    <w:p w:rsidR="00A3307D" w:rsidRDefault="00A3307D" w:rsidP="00DA6B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A3307D" w:rsidSect="00A3307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6136E5"/>
    <w:rsid w:val="00667DF8"/>
    <w:rsid w:val="00930C91"/>
    <w:rsid w:val="00A3307D"/>
    <w:rsid w:val="00A37C8E"/>
    <w:rsid w:val="00BD2CC9"/>
    <w:rsid w:val="00DA6B6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B6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49</Words>
  <Characters>280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2004-06-07T17:33:00Z</dcterms:created>
  <dcterms:modified xsi:type="dcterms:W3CDTF">2004-06-07T17:33:00Z</dcterms:modified>
</cp:coreProperties>
</file>