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20:76:02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FEES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20:76:02:01</w:t>
        <w:tab/>
        <w:tab/>
        <w:t>Remittance of fees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20:76:02:02</w:t>
        <w:tab/>
        <w:tab/>
        <w:t>License fee schedule.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2007-10-22T15:32:00Z</dcterms:created>
  <cp:lastModifiedBy>Kelly Thompson</cp:lastModifiedBy>
  <dcterms:modified xsi:type="dcterms:W3CDTF">2023-06-26T16:37:44Z</dcterms:modified>
  <cp:revision>4</cp:revision>
  <dc:title>CHAPTER 20:76:02</dc:title>
</cp:coreProperties>
</file>