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12:68:18:01.  Importation of nondomestic animals.</w:t>
      </w:r>
      <w:r>
        <w:rPr>
          <w:rFonts w:ascii="Times New Roman" w:hAnsi="Times New Roman"/>
          <w:sz w:val="24"/>
        </w:rPr>
        <w:t xml:space="preserve"> The provisions of SDCL 40-14-2 apply to imported nondomestic animals.</w:t>
      </w:r>
    </w:p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10 SDR 61, effective </w:t>
      </w:r>
      <w:smartTag w:uri="urn:schemas-microsoft-com:office:smarttags" w:element="date">
        <w:smartTagPr>
          <w:attr w:name="Year" w:val="1983"/>
          <w:attr w:name="Day" w:val="18"/>
          <w:attr w:name="Month" w:val="12"/>
        </w:smartTagPr>
        <w:r>
          <w:rPr>
            <w:rFonts w:ascii="Times New Roman" w:hAnsi="Times New Roman"/>
            <w:sz w:val="24"/>
          </w:rPr>
          <w:t>December 18, 1983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16 SDR 40, effective </w:t>
      </w:r>
      <w:smartTag w:uri="urn:schemas-microsoft-com:office:smarttags" w:element="date">
        <w:smartTagPr>
          <w:attr w:name="Year" w:val="1989"/>
          <w:attr w:name="Day" w:val="3"/>
          <w:attr w:name="Month" w:val="9"/>
        </w:smartTagPr>
        <w:r>
          <w:rPr>
            <w:rFonts w:ascii="Times New Roman" w:hAnsi="Times New Roman"/>
            <w:sz w:val="24"/>
          </w:rPr>
          <w:t>September 3, 1989</w:t>
        </w:r>
      </w:smartTag>
      <w:r>
        <w:rPr>
          <w:rFonts w:ascii="Times New Roman" w:hAnsi="Times New Roman"/>
          <w:sz w:val="24"/>
        </w:rPr>
        <w:t>.</w:t>
      </w:r>
    </w:p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40-5-8.6.</w:t>
      </w:r>
    </w:p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40-5-8.</w:t>
      </w:r>
    </w:p>
    <w:p w:rsidR="00E30CBC" w:rsidRDefault="00E30CBC" w:rsidP="009D13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30CBC" w:rsidSect="00E30C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D1359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D26D2C"/>
    <w:rsid w:val="00D60F9C"/>
    <w:rsid w:val="00D77591"/>
    <w:rsid w:val="00E30CBC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5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2004-06-07T21:53:00Z</dcterms:created>
  <dcterms:modified xsi:type="dcterms:W3CDTF">2004-06-07T21:53:00Z</dcterms:modified>
</cp:coreProperties>
</file>