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2DC3" w:rsidRDefault="003D2DC3" w:rsidP="00FA67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0C2B8C">
        <w:rPr>
          <w:rFonts w:ascii="Times New Roman" w:hAnsi="Times New Roman"/>
          <w:b/>
          <w:sz w:val="24"/>
        </w:rPr>
        <w:t>44:67:03:03.  Medical director.</w:t>
      </w:r>
      <w:r>
        <w:rPr>
          <w:rFonts w:ascii="Times New Roman" w:hAnsi="Times New Roman"/>
          <w:sz w:val="24"/>
        </w:rPr>
        <w:t xml:space="preserve"> Each abortion facility shall appoint a physician licensed in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to serve as a medical director. The medical director shall assure physician services are provided only by qualified caregivers.</w:t>
      </w:r>
    </w:p>
    <w:p w:rsidR="003D2DC3" w:rsidRDefault="003D2DC3" w:rsidP="00FA67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D2DC3" w:rsidRDefault="003D2DC3" w:rsidP="00FA67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107, effective </w:t>
      </w:r>
      <w:smartTag w:uri="urn:schemas-microsoft-com:office:smarttags" w:element="date">
        <w:smartTagPr>
          <w:attr w:name="Year" w:val="2006"/>
          <w:attr w:name="Day" w:val="26"/>
          <w:attr w:name="Month" w:val="12"/>
        </w:smartTagPr>
        <w:r>
          <w:rPr>
            <w:rFonts w:ascii="Times New Roman" w:hAnsi="Times New Roman"/>
            <w:sz w:val="24"/>
          </w:rPr>
          <w:t>December 26, 2006</w:t>
        </w:r>
      </w:smartTag>
      <w:r>
        <w:rPr>
          <w:rFonts w:ascii="Times New Roman" w:hAnsi="Times New Roman"/>
          <w:sz w:val="24"/>
        </w:rPr>
        <w:t>.</w:t>
      </w:r>
    </w:p>
    <w:p w:rsidR="003D2DC3" w:rsidRDefault="003D2DC3" w:rsidP="00FA67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34-23A-51.</w:t>
      </w:r>
    </w:p>
    <w:p w:rsidR="003D2DC3" w:rsidRDefault="003D2DC3" w:rsidP="00FA67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B05F8E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34-23A-51(2).</w:t>
      </w:r>
    </w:p>
    <w:p w:rsidR="003D2DC3" w:rsidRDefault="003D2DC3" w:rsidP="00FA671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D2DC3" w:rsidSect="003D2DC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2B8C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DE7"/>
    <w:rsid w:val="003C4E01"/>
    <w:rsid w:val="003C788A"/>
    <w:rsid w:val="003D22FD"/>
    <w:rsid w:val="003D2DC3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5F8E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671D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71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53</Words>
  <Characters>307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2006-12-22T19:20:00Z</dcterms:created>
  <dcterms:modified xsi:type="dcterms:W3CDTF">2006-12-22T19:21:00Z</dcterms:modified>
</cp:coreProperties>
</file>