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5A0A1F" Type="http://schemas.openxmlformats.org/officeDocument/2006/relationships/officeDocument" Target="/word/document.xml" /><Relationship Id="coreR425A0A1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12:68:18:06.  Annual application required.</w:t>
      </w:r>
      <w:r>
        <w:rPr>
          <w:rFonts w:ascii="Times New Roman" w:hAnsi="Times New Roman"/>
          <w:sz w:val="24"/>
        </w:rPr>
        <w:t xml:space="preserve"> A person possessing captive nondomestic mammals listed in §§ 12:68:18:03 to 12:68:18:03.02, inclusive, must apply for a permit for captive nondomestic animals annually from the board by January 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permit application shall include the following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applicant's name, mailing address, and phone number;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legal description of the premises where the animals are held;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An inventory by species, age, and sex of all mammals covered by this permit at application time;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 listing of all</w:t>
      </w:r>
      <w:r>
        <w:rPr>
          <w:rFonts w:ascii="Times New Roman" w:hAnsi="Times New Roman"/>
          <w:sz w:val="24"/>
          <w:lang w:val="en-US" w:bidi="en-US" w:eastAsia="en-US"/>
        </w:rPr>
        <w:t xml:space="preserve"> captive nondomestic</w:t>
      </w:r>
      <w:r>
        <w:rPr>
          <w:rFonts w:ascii="Times New Roman" w:hAnsi="Times New Roman"/>
          <w:sz w:val="24"/>
        </w:rPr>
        <w:t xml:space="preserve"> mammals added to the premises within the past </w:t>
      </w:r>
      <w:r>
        <w:rPr>
          <w:rFonts w:ascii="Times New Roman" w:hAnsi="Times New Roman"/>
          <w:sz w:val="24"/>
          <w:lang w:val="en-US" w:bidi="en-US" w:eastAsia="en-US"/>
        </w:rPr>
        <w:t>twelve</w:t>
      </w:r>
      <w:r>
        <w:rPr>
          <w:rFonts w:ascii="Times New Roman" w:hAnsi="Times New Roman"/>
          <w:sz w:val="24"/>
        </w:rPr>
        <w:t xml:space="preserve"> months, including birth additions, and of all </w:t>
      </w:r>
      <w:r>
        <w:rPr>
          <w:rFonts w:ascii="Times New Roman" w:hAnsi="Times New Roman"/>
          <w:sz w:val="24"/>
          <w:lang w:val="en-US" w:bidi="en-US" w:eastAsia="en-US"/>
        </w:rPr>
        <w:t>captive nondomestic</w:t>
      </w:r>
      <w:r>
        <w:rPr>
          <w:rFonts w:ascii="Times New Roman" w:hAnsi="Times New Roman"/>
          <w:sz w:val="24"/>
        </w:rPr>
        <w:t xml:space="preserve"> mammals </w:t>
      </w:r>
      <w:r>
        <w:rPr>
          <w:rFonts w:ascii="Times New Roman" w:hAnsi="Times New Roman"/>
          <w:sz w:val="24"/>
          <w:lang w:val="en-US" w:bidi="en-US" w:eastAsia="en-US"/>
        </w:rPr>
        <w:t xml:space="preserve"> permanently removed from the premises </w:t>
      </w:r>
      <w:r>
        <w:rPr>
          <w:rFonts w:ascii="Times New Roman" w:hAnsi="Times New Roman"/>
          <w:sz w:val="24"/>
        </w:rPr>
        <w:t xml:space="preserve">within the past </w:t>
      </w:r>
      <w:r>
        <w:rPr>
          <w:rFonts w:ascii="Times New Roman" w:hAnsi="Times New Roman"/>
          <w:sz w:val="24"/>
          <w:lang w:val="en-US" w:bidi="en-US" w:eastAsia="en-US"/>
        </w:rPr>
        <w:t>twelve</w:t>
      </w:r>
      <w:r>
        <w:rPr>
          <w:rFonts w:ascii="Times New Roman" w:hAnsi="Times New Roman"/>
          <w:sz w:val="24"/>
        </w:rPr>
        <w:t xml:space="preserve"> months, including purchases, sales, leases, gifts, deaths, and escapes. The list must include individual identification of all such mammals by either legible tattoo or eartag as defined in § 12:68:18:07, by a similar tag, or by electronic means;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A description of facilities used for confining mammals for such purposes as testing and identification.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19 SDR 39, effective September 24, 1992; 20 SDR 96, effective December 31, 1993; 29 SDR 29, effective September 4, 2002; 45 SDR 82, effective December 11, 2018.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40-3-14, 40-3-25, 40-3-26,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40-3-14, 40-3-24 to 40-3-26</w:t>
      </w:r>
      <w:r>
        <w:rPr>
          <w:rFonts w:ascii="Times New Roman" w:hAnsi="Times New Roman"/>
          <w:sz w:val="24"/>
          <w:lang w:val="en-US" w:bidi="en-US" w:eastAsia="en-US"/>
        </w:rPr>
        <w:t xml:space="preserve">, inclusive, </w:t>
      </w:r>
      <w:r>
        <w:rPr>
          <w:rFonts w:ascii="Times New Roman" w:hAnsi="Times New Roman"/>
          <w:sz w:val="24"/>
        </w:rPr>
        <w:t>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2004-06-07T21:57:00Z</dcterms:created>
  <cp:lastModifiedBy>Rhonda Purkapile</cp:lastModifiedBy>
  <dcterms:modified xsi:type="dcterms:W3CDTF">2018-12-06T21:49:12Z</dcterms:modified>
  <cp:revision>3</cp:revision>
</cp:coreProperties>
</file>