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9D2" w:rsidRDefault="00E159D2" w:rsidP="00F341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12:80:01:01.  Definitions.</w:t>
      </w:r>
      <w:r>
        <w:rPr>
          <w:rFonts w:ascii="Times New Roman" w:hAnsi="Times New Roman"/>
          <w:sz w:val="24"/>
        </w:rPr>
        <w:t xml:space="preserve"> Terms defined in SDCL 38-34-1 have the same meaning when used in this article. In addition, as used in this article, the term, assessment on pulse crops, means the assessment imposed by SDCL 38-34-15 upon all dry peas, lentils, chickpeas, and lupines marketed to a first purchaser within the state.</w:t>
      </w:r>
    </w:p>
    <w:p w:rsidR="00E159D2" w:rsidRDefault="00E159D2" w:rsidP="00F341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59D2" w:rsidRDefault="00E159D2" w:rsidP="00F341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E159D2" w:rsidRDefault="00E159D2" w:rsidP="00F341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E159D2" w:rsidRDefault="00E159D2" w:rsidP="00F341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38-34-8, 38-34-15.</w:t>
      </w:r>
    </w:p>
    <w:p w:rsidR="00E159D2" w:rsidRDefault="00E159D2" w:rsidP="00F341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59D2" w:rsidSect="00E159D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159D2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2B24"/>
    <w:rsid w:val="00F1410D"/>
    <w:rsid w:val="00F14430"/>
    <w:rsid w:val="00F157C2"/>
    <w:rsid w:val="00F225AC"/>
    <w:rsid w:val="00F23DC2"/>
    <w:rsid w:val="00F30271"/>
    <w:rsid w:val="00F30996"/>
    <w:rsid w:val="00F34193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19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67</Words>
  <Characters>386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2007-01-04T14:29:00Z</dcterms:created>
  <dcterms:modified xsi:type="dcterms:W3CDTF">2007-02-21T17:26:00Z</dcterms:modified>
</cp:coreProperties>
</file>