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3D3" w:rsidRDefault="008C73D3" w:rsidP="003154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80B42">
        <w:rPr>
          <w:rFonts w:ascii="Times New Roman" w:hAnsi="Times New Roman"/>
          <w:b/>
          <w:sz w:val="24"/>
        </w:rPr>
        <w:t>12:80:04:01.  Assessment of delinquent fee.</w:t>
      </w:r>
      <w:r>
        <w:rPr>
          <w:rFonts w:ascii="Times New Roman" w:hAnsi="Times New Roman"/>
          <w:sz w:val="24"/>
        </w:rPr>
        <w:t xml:space="preserve"> A delinquent fee may be assessed upon any purchaser who has failed to file a report of assessment on pulse crops or an assessment as required by chapter 12:80:02. The delinquent fee shall be based upon the past purchases of the purchaser, applicable assessment invoices, and any other relevant information.</w:t>
      </w:r>
    </w:p>
    <w:p w:rsidR="008C73D3" w:rsidRDefault="008C73D3" w:rsidP="003154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C73D3" w:rsidRDefault="008C73D3" w:rsidP="003154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117, effective January 8, 2007.</w:t>
      </w:r>
    </w:p>
    <w:p w:rsidR="008C73D3" w:rsidRDefault="008C73D3" w:rsidP="003154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38-34-8.</w:t>
      </w:r>
    </w:p>
    <w:p w:rsidR="008C73D3" w:rsidRDefault="008C73D3" w:rsidP="003154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38-34-8, 38-34-17.</w:t>
      </w:r>
    </w:p>
    <w:p w:rsidR="008C73D3" w:rsidRDefault="008C73D3" w:rsidP="003154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C73D3" w:rsidSect="008C73D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01D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540B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0B42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C73D3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52C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40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71</Words>
  <Characters>407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2007-01-04T14:36:00Z</dcterms:created>
  <dcterms:modified xsi:type="dcterms:W3CDTF">2007-02-21T17:31:00Z</dcterms:modified>
</cp:coreProperties>
</file>