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0A3" w:rsidRPr="00906A43" w:rsidRDefault="008330A3" w:rsidP="00AA7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906A43">
        <w:rPr>
          <w:rFonts w:ascii="Times New Roman" w:hAnsi="Times New Roman"/>
          <w:sz w:val="24"/>
          <w:szCs w:val="24"/>
        </w:rPr>
        <w:tab/>
      </w:r>
      <w:r w:rsidRPr="00906A43">
        <w:rPr>
          <w:rFonts w:ascii="Times New Roman" w:hAnsi="Times New Roman"/>
          <w:b/>
          <w:sz w:val="24"/>
          <w:szCs w:val="24"/>
        </w:rPr>
        <w:t>74:29:11:60.  Public notice for in situ leach mines.</w:t>
      </w:r>
      <w:r w:rsidRPr="00906A43">
        <w:rPr>
          <w:rFonts w:ascii="Times New Roman" w:hAnsi="Times New Roman"/>
          <w:sz w:val="24"/>
          <w:szCs w:val="24"/>
        </w:rPr>
        <w:t xml:space="preserve"> The department </w:t>
      </w:r>
      <w:r>
        <w:rPr>
          <w:rFonts w:ascii="Times New Roman" w:hAnsi="Times New Roman"/>
          <w:sz w:val="24"/>
          <w:szCs w:val="24"/>
        </w:rPr>
        <w:t>shall</w:t>
      </w:r>
      <w:r w:rsidRPr="00906A43">
        <w:rPr>
          <w:rFonts w:ascii="Times New Roman" w:hAnsi="Times New Roman"/>
          <w:sz w:val="24"/>
          <w:szCs w:val="24"/>
        </w:rPr>
        <w:t xml:space="preserve"> provide on its website quarterly updates on the operational status, compliance status, technical revisions submitted or approved,</w:t>
      </w:r>
      <w:r>
        <w:rPr>
          <w:rFonts w:ascii="Times New Roman" w:hAnsi="Times New Roman"/>
          <w:sz w:val="24"/>
          <w:szCs w:val="24"/>
        </w:rPr>
        <w:t xml:space="preserve"> public notices,</w:t>
      </w:r>
      <w:r w:rsidRPr="00906A43">
        <w:rPr>
          <w:rFonts w:ascii="Times New Roman" w:hAnsi="Times New Roman"/>
          <w:sz w:val="24"/>
          <w:szCs w:val="24"/>
        </w:rPr>
        <w:t xml:space="preserve"> and other pertinent information regarding an active in situ leach mine permit.</w:t>
      </w:r>
    </w:p>
    <w:p w:rsidR="008330A3" w:rsidRPr="00906A43" w:rsidRDefault="008330A3" w:rsidP="00AA7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p w:rsidR="008330A3" w:rsidRPr="00906A43" w:rsidRDefault="008330A3" w:rsidP="00AA7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906A43">
        <w:rPr>
          <w:rFonts w:ascii="Times New Roman" w:hAnsi="Times New Roman"/>
          <w:sz w:val="24"/>
          <w:szCs w:val="24"/>
        </w:rPr>
        <w:tab/>
      </w:r>
      <w:r w:rsidRPr="00906A43">
        <w:rPr>
          <w:rFonts w:ascii="Times New Roman" w:hAnsi="Times New Roman"/>
          <w:b/>
          <w:sz w:val="24"/>
          <w:szCs w:val="24"/>
        </w:rPr>
        <w:t>Source:</w:t>
      </w:r>
      <w:r w:rsidRPr="00906A43">
        <w:rPr>
          <w:rFonts w:ascii="Times New Roman" w:hAnsi="Times New Roman"/>
          <w:sz w:val="24"/>
          <w:szCs w:val="24"/>
        </w:rPr>
        <w:t xml:space="preserve"> 33 SDR 160, effective </w:t>
      </w:r>
      <w:smartTag w:uri="urn:schemas-microsoft-com:office:smarttags" w:element="date">
        <w:smartTagPr>
          <w:attr w:name="Year" w:val="2007"/>
          <w:attr w:name="Day" w:val="17"/>
          <w:attr w:name="Month" w:val="4"/>
        </w:smartTagPr>
        <w:r w:rsidRPr="00906A43">
          <w:rPr>
            <w:rFonts w:ascii="Times New Roman" w:hAnsi="Times New Roman"/>
            <w:sz w:val="24"/>
            <w:szCs w:val="24"/>
          </w:rPr>
          <w:t>April 17, 2007</w:t>
        </w:r>
      </w:smartTag>
      <w:r>
        <w:rPr>
          <w:rFonts w:ascii="Times New Roman" w:hAnsi="Times New Roman"/>
          <w:sz w:val="24"/>
          <w:szCs w:val="24"/>
        </w:rPr>
        <w:t xml:space="preserve">; 34 SDR 323, effective </w:t>
      </w:r>
      <w:smartTag w:uri="urn:schemas-microsoft-com:office:smarttags" w:element="date">
        <w:smartTagPr>
          <w:attr w:name="Year" w:val="2008"/>
          <w:attr w:name="Day" w:val="2"/>
          <w:attr w:name="Month" w:val="7"/>
        </w:smartTagPr>
        <w:r>
          <w:rPr>
            <w:rFonts w:ascii="Times New Roman" w:hAnsi="Times New Roman"/>
            <w:sz w:val="24"/>
            <w:szCs w:val="24"/>
          </w:rPr>
          <w:t>July 2, 2008</w:t>
        </w:r>
      </w:smartTag>
      <w:r w:rsidRPr="00906A43">
        <w:rPr>
          <w:rFonts w:ascii="Times New Roman" w:hAnsi="Times New Roman"/>
          <w:sz w:val="24"/>
          <w:szCs w:val="24"/>
        </w:rPr>
        <w:t>.</w:t>
      </w:r>
    </w:p>
    <w:p w:rsidR="008330A3" w:rsidRPr="00906A43" w:rsidRDefault="008330A3" w:rsidP="00AA7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906A43">
        <w:rPr>
          <w:rFonts w:ascii="Times New Roman" w:hAnsi="Times New Roman"/>
          <w:sz w:val="24"/>
          <w:szCs w:val="24"/>
        </w:rPr>
        <w:tab/>
      </w:r>
      <w:r w:rsidRPr="00906A43">
        <w:rPr>
          <w:rFonts w:ascii="Times New Roman" w:hAnsi="Times New Roman"/>
          <w:b/>
          <w:sz w:val="24"/>
          <w:szCs w:val="24"/>
        </w:rPr>
        <w:t>General Authority:</w:t>
      </w:r>
      <w:r w:rsidRPr="00906A43">
        <w:rPr>
          <w:rFonts w:ascii="Times New Roman" w:hAnsi="Times New Roman"/>
          <w:sz w:val="24"/>
          <w:szCs w:val="24"/>
        </w:rPr>
        <w:t xml:space="preserve"> SDCL 34-21-12, 45-6B-81.</w:t>
      </w:r>
    </w:p>
    <w:p w:rsidR="008330A3" w:rsidRPr="00906A43" w:rsidRDefault="008330A3" w:rsidP="00AA7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906A43">
        <w:rPr>
          <w:rFonts w:ascii="Times New Roman" w:hAnsi="Times New Roman"/>
          <w:sz w:val="24"/>
          <w:szCs w:val="24"/>
        </w:rPr>
        <w:tab/>
      </w:r>
      <w:r w:rsidRPr="00906A43">
        <w:rPr>
          <w:rFonts w:ascii="Times New Roman" w:hAnsi="Times New Roman"/>
          <w:b/>
          <w:sz w:val="24"/>
          <w:szCs w:val="24"/>
        </w:rPr>
        <w:t>Law Implemented:</w:t>
      </w:r>
      <w:r w:rsidRPr="00906A43">
        <w:rPr>
          <w:rFonts w:ascii="Times New Roman" w:hAnsi="Times New Roman"/>
          <w:sz w:val="24"/>
          <w:szCs w:val="24"/>
        </w:rPr>
        <w:t xml:space="preserve"> SDCL 34-21-26, 45-6B-36, 45-6B-86.</w:t>
      </w:r>
    </w:p>
    <w:p w:rsidR="008330A3" w:rsidRPr="00906A43" w:rsidRDefault="008330A3" w:rsidP="00AA78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sectPr w:rsidR="008330A3" w:rsidRPr="00906A43" w:rsidSect="008330A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30A3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6A43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A7841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784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2008-07-01T20:31:00Z</dcterms:created>
  <dcterms:modified xsi:type="dcterms:W3CDTF">2008-07-01T20:31:00Z</dcterms:modified>
</cp:coreProperties>
</file>