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8AE" w:rsidRDefault="00F158AE" w:rsidP="007B1A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14"/>
        </w:smartTagPr>
        <w:r w:rsidRPr="00D414A1">
          <w:rPr>
            <w:rFonts w:ascii="Times New Roman" w:hAnsi="Times New Roman"/>
            <w:b/>
            <w:sz w:val="24"/>
          </w:rPr>
          <w:t>2:06:04</w:t>
        </w:r>
      </w:smartTag>
      <w:r w:rsidRPr="00D414A1">
        <w:rPr>
          <w:rFonts w:ascii="Times New Roman" w:hAnsi="Times New Roman"/>
          <w:b/>
          <w:sz w:val="24"/>
        </w:rPr>
        <w:t>:02.  Accounting of fees collected.</w:t>
      </w:r>
      <w:r>
        <w:rPr>
          <w:rFonts w:ascii="Times New Roman" w:hAnsi="Times New Roman"/>
          <w:sz w:val="24"/>
        </w:rPr>
        <w:t xml:space="preserve"> A participating agency shall provide an accounting of all fees and other costs and expenses collected from participants in a 24/7 Sobriety Program to the Attorney General, no less than quarterly in a manner provided by the Attorney General.</w:t>
      </w:r>
    </w:p>
    <w:p w:rsidR="00F158AE" w:rsidRDefault="00F158AE" w:rsidP="007B1A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158AE" w:rsidRDefault="00F158AE" w:rsidP="007B1A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5DC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226, effective </w:t>
      </w:r>
      <w:smartTag w:uri="urn:schemas-microsoft-com:office:smarttags" w:element="date">
        <w:smartTagPr>
          <w:attr w:name="Year" w:val="200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2007</w:t>
        </w:r>
      </w:smartTag>
      <w:r>
        <w:rPr>
          <w:rFonts w:ascii="Times New Roman" w:hAnsi="Times New Roman"/>
          <w:sz w:val="24"/>
        </w:rPr>
        <w:t>.</w:t>
      </w:r>
    </w:p>
    <w:p w:rsidR="00F158AE" w:rsidRDefault="00F158AE" w:rsidP="007B1A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5DC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4"/>
          <w:attr w:name="Day" w:val="11"/>
          <w:attr w:name="Month" w:val="1"/>
        </w:smartTagPr>
        <w:r>
          <w:rPr>
            <w:rFonts w:ascii="Times New Roman" w:hAnsi="Times New Roman"/>
            <w:sz w:val="24"/>
          </w:rPr>
          <w:t>1-11-24</w:t>
        </w:r>
      </w:smartTag>
      <w:r>
        <w:rPr>
          <w:rFonts w:ascii="Times New Roman" w:hAnsi="Times New Roman"/>
          <w:sz w:val="24"/>
        </w:rPr>
        <w:t>.</w:t>
      </w:r>
    </w:p>
    <w:p w:rsidR="00F158AE" w:rsidRDefault="00F158AE" w:rsidP="007B1A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5DC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4"/>
          <w:attr w:name="Day" w:val="11"/>
          <w:attr w:name="Month" w:val="1"/>
        </w:smartTagPr>
        <w:r>
          <w:rPr>
            <w:rFonts w:ascii="Times New Roman" w:hAnsi="Times New Roman"/>
            <w:sz w:val="24"/>
          </w:rPr>
          <w:t>1-11-24</w:t>
        </w:r>
      </w:smartTag>
      <w:r>
        <w:rPr>
          <w:rFonts w:ascii="Times New Roman" w:hAnsi="Times New Roman"/>
          <w:sz w:val="24"/>
        </w:rPr>
        <w:t>(2), (3), and (4).</w:t>
      </w:r>
    </w:p>
    <w:p w:rsidR="00F158AE" w:rsidRDefault="00F158AE" w:rsidP="007B1A69">
      <w:pPr>
        <w:tabs>
          <w:tab w:val="left" w:pos="297"/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158AE" w:rsidSect="007B1A69">
      <w:pgSz w:w="12240" w:h="15840"/>
      <w:pgMar w:top="994" w:right="1440" w:bottom="994" w:left="126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1A69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C39"/>
    <w:rsid w:val="00D22401"/>
    <w:rsid w:val="00D25199"/>
    <w:rsid w:val="00D2611E"/>
    <w:rsid w:val="00D267F5"/>
    <w:rsid w:val="00D33198"/>
    <w:rsid w:val="00D37C30"/>
    <w:rsid w:val="00D414A1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158AE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5DC0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1A6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61</Words>
  <Characters>354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2007-06-21T15:01:00Z</dcterms:created>
  <dcterms:modified xsi:type="dcterms:W3CDTF">2007-06-21T15:01:00Z</dcterms:modified>
</cp:coreProperties>
</file>