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2B" w:rsidRPr="002F2E58" w:rsidRDefault="00E32F2B" w:rsidP="002F2E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2F2E58">
        <w:tab/>
      </w:r>
      <w:r w:rsidRPr="002F2E58">
        <w:rPr>
          <w:b/>
        </w:rPr>
        <w:t>67:42:15:24.  Emergency safety intervention -- Face-to-face assessment required.</w:t>
      </w:r>
      <w:r w:rsidRPr="002F2E58">
        <w:t xml:space="preserve"> The face-to-face assessment required under the provisions of 42 C.F.R. § 483.358(f), as amended to January 1, 2007, must be provided by a physician, a licensed practitioner, a registered nurse, or a licensed social work associate who has a bachelor's degree and certification as a trainer in a nationally-recognized program of behavior management personal restraint.</w:t>
      </w:r>
    </w:p>
    <w:p w:rsidR="00E32F2B" w:rsidRPr="002F2E58" w:rsidRDefault="00E32F2B" w:rsidP="002F2E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E32F2B" w:rsidRPr="002F2E58" w:rsidRDefault="00E32F2B" w:rsidP="002F2E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2F2E58">
        <w:tab/>
      </w:r>
      <w:r w:rsidRPr="002F2E58">
        <w:rPr>
          <w:b/>
        </w:rPr>
        <w:t>Source:</w:t>
      </w:r>
      <w:r w:rsidRPr="002F2E58">
        <w:t xml:space="preserve"> 33 SDR 227, effective July 1, 2007; 39 SDR 220, effective June 27, 2013.</w:t>
      </w:r>
    </w:p>
    <w:p w:rsidR="00E32F2B" w:rsidRPr="002F2E58" w:rsidRDefault="00E32F2B" w:rsidP="002F2E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2F2E58">
        <w:tab/>
      </w:r>
      <w:r w:rsidRPr="002F2E58">
        <w:rPr>
          <w:b/>
        </w:rPr>
        <w:t>General Authority:</w:t>
      </w:r>
      <w:r w:rsidRPr="002F2E58">
        <w:t xml:space="preserve"> SDCL 26-6-16.</w:t>
      </w:r>
    </w:p>
    <w:p w:rsidR="00E32F2B" w:rsidRPr="002F2E58" w:rsidRDefault="00E32F2B" w:rsidP="002F2E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2F2E58">
        <w:tab/>
      </w:r>
      <w:r w:rsidRPr="002F2E58">
        <w:rPr>
          <w:b/>
        </w:rPr>
        <w:t>Law Implemented:</w:t>
      </w:r>
      <w:r w:rsidRPr="002F2E58">
        <w:t xml:space="preserve"> SDCL 26-6-16.</w:t>
      </w:r>
    </w:p>
    <w:p w:rsidR="00E32F2B" w:rsidRPr="002F2E58" w:rsidRDefault="00E32F2B" w:rsidP="002F2E5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E32F2B" w:rsidRPr="002F2E5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E58"/>
    <w:rsid w:val="00086AE4"/>
    <w:rsid w:val="002F2E58"/>
    <w:rsid w:val="00477B21"/>
    <w:rsid w:val="008B09BA"/>
    <w:rsid w:val="009B13CF"/>
    <w:rsid w:val="00BD2079"/>
    <w:rsid w:val="00E14A82"/>
    <w:rsid w:val="00E32F2B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</Words>
  <Characters>510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2013-06-27T16:03:00Z</dcterms:created>
  <dcterms:modified xsi:type="dcterms:W3CDTF">2013-06-27T16:03:00Z</dcterms:modified>
</cp:coreProperties>
</file>