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136" w:rsidRDefault="00163136" w:rsidP="004161E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 w:rsidRPr="009F73A9">
        <w:rPr>
          <w:rFonts w:ascii="Times New Roman" w:hAnsi="Times New Roman"/>
          <w:b/>
          <w:sz w:val="24"/>
        </w:rPr>
        <w:t>20:68:01:02.01.  Application for licensed professional counselor -- Certain requirements waived.</w:t>
      </w:r>
      <w:r>
        <w:rPr>
          <w:rFonts w:ascii="Times New Roman" w:hAnsi="Times New Roman"/>
          <w:sz w:val="24"/>
        </w:rPr>
        <w:t xml:space="preserve"> Repealed.</w:t>
      </w:r>
    </w:p>
    <w:p w:rsidR="00163136" w:rsidRDefault="00163136" w:rsidP="004161E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3136" w:rsidRDefault="00163136" w:rsidP="004161E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E2C5C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73, effective September 17, 2007; 42 SDR 97, effective January 4, 2016.</w:t>
      </w:r>
    </w:p>
    <w:p w:rsidR="00163136" w:rsidRDefault="00163136" w:rsidP="004161E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63136" w:rsidSect="001631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161E6"/>
    <w:rsid w:val="000E2C5C"/>
    <w:rsid w:val="00163136"/>
    <w:rsid w:val="004161E6"/>
    <w:rsid w:val="009F73A9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1E6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29</Words>
  <Characters>169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2015-12-18T16:07:00Z</dcterms:created>
  <dcterms:modified xsi:type="dcterms:W3CDTF">2015-12-18T16:08:00Z</dcterms:modified>
</cp:coreProperties>
</file>