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F16E39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24:43:13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NONCERTIFIED ADMINISTRATORS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  <w:r>
        <w:rPr>
          <w:lang w:val="en-US" w:bidi="en-US" w:eastAsia="en-US"/>
        </w:rPr>
        <w:t>(Repealed</w:t>
      </w:r>
      <w:r>
        <w:rPr>
          <w:lang w:val="en-US" w:bidi="en-US" w:eastAsia="en-US"/>
        </w:rPr>
        <w:t>, 43 SDR 175, effective July 3, 2017)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24:43:13:01</w:t>
        <w:tab/>
        <w:tab/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24:43:13:02</w:t>
        <w:tab/>
        <w:tab/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