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742A" w:rsidRDefault="0076742A" w:rsidP="00554E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20"/>
          <w:attr w:name="Minute" w:val="1"/>
        </w:smartTagPr>
        <w:r>
          <w:rPr>
            <w:rFonts w:ascii="Times New Roman" w:hAnsi="Times New Roman"/>
            <w:b/>
            <w:sz w:val="24"/>
          </w:rPr>
          <w:t>20:01:11</w:t>
        </w:r>
      </w:smartTag>
      <w:r>
        <w:rPr>
          <w:rFonts w:ascii="Times New Roman" w:hAnsi="Times New Roman"/>
          <w:b/>
          <w:sz w:val="24"/>
        </w:rPr>
        <w:t>:07.  Approved sources of water.</w:t>
      </w:r>
      <w:r>
        <w:rPr>
          <w:rFonts w:ascii="Times New Roman" w:hAnsi="Times New Roman"/>
          <w:sz w:val="24"/>
        </w:rPr>
        <w:t xml:space="preserve"> Repealed.</w:t>
      </w:r>
    </w:p>
    <w:p w:rsidR="0076742A" w:rsidRDefault="0076742A" w:rsidP="00554E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6742A" w:rsidRDefault="0076742A" w:rsidP="00554E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50, effective October 14, 1984; 12 SDR 151, 12 SDR 155, effective July 1, 1986; 42 SDR 97, effective January 4, 2016.</w:t>
      </w:r>
    </w:p>
    <w:p w:rsidR="0076742A" w:rsidRDefault="0076742A" w:rsidP="00554E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6742A" w:rsidSect="0076742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54E7A"/>
    <w:rsid w:val="00554E7A"/>
    <w:rsid w:val="0076742A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4E7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28</Words>
  <Characters>160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2015-12-21T17:04:00Z</dcterms:created>
  <dcterms:modified xsi:type="dcterms:W3CDTF">2015-12-21T17:04:00Z</dcterms:modified>
</cp:coreProperties>
</file>