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50" w:rsidRDefault="002D5850" w:rsidP="00656A3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841EC">
        <w:rPr>
          <w:b/>
        </w:rPr>
        <w:t>20:06:39:45.  Limitation on requesting or requiring genetic testing.</w:t>
      </w:r>
      <w:r>
        <w:t xml:space="preserve"> Except as otherwise provided, an issuer offering health insurance coverage in the individual market may not request or require an individual or a family member of the individual to undergo a genetic test.</w:t>
      </w:r>
    </w:p>
    <w:p w:rsidR="002D5850" w:rsidRDefault="002D5850" w:rsidP="00656A3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2D5850" w:rsidRDefault="002D5850" w:rsidP="00656A3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841EC">
        <w:rPr>
          <w:b/>
        </w:rPr>
        <w:t>Source:</w:t>
      </w:r>
      <w:r>
        <w:t xml:space="preserve"> 37 SDR 47, effective September 20, 2010.</w:t>
      </w:r>
    </w:p>
    <w:p w:rsidR="002D5850" w:rsidRDefault="002D5850" w:rsidP="00656A3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841EC">
        <w:rPr>
          <w:b/>
        </w:rPr>
        <w:t>General Authority:</w:t>
      </w:r>
      <w:r>
        <w:t xml:space="preserve"> SDCL 58-17-87.</w:t>
      </w:r>
    </w:p>
    <w:p w:rsidR="002D5850" w:rsidRDefault="002D5850" w:rsidP="00656A3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841EC">
        <w:rPr>
          <w:b/>
        </w:rPr>
        <w:t>Law Implemented:</w:t>
      </w:r>
      <w:r>
        <w:t xml:space="preserve"> SDCL 58-17-87.</w:t>
      </w:r>
    </w:p>
    <w:p w:rsidR="002D5850" w:rsidRDefault="002D5850" w:rsidP="00656A3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2D5850" w:rsidSect="0099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A3D"/>
    <w:rsid w:val="001841EC"/>
    <w:rsid w:val="002D5850"/>
    <w:rsid w:val="00656A3D"/>
    <w:rsid w:val="0075199E"/>
    <w:rsid w:val="00993ACD"/>
    <w:rsid w:val="00DD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A3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58</Words>
  <Characters>337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2010-09-13T15:28:00Z</dcterms:created>
  <dcterms:modified xsi:type="dcterms:W3CDTF">2010-09-13T15:29:00Z</dcterms:modified>
</cp:coreProperties>
</file>