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41F0" w:rsidRDefault="003E41F0" w:rsidP="008E7638">
      <w:r>
        <w:tab/>
      </w:r>
      <w:r w:rsidRPr="00604F76">
        <w:rPr>
          <w:b/>
        </w:rPr>
        <w:t>20:06:53:62.  Unbiased independent review organization.</w:t>
      </w:r>
      <w:r>
        <w:t xml:space="preserve"> An independent review organization must be unbiased. An independent review organization shall establish and maintain written procedures to ensure that it is unbiased in addition to any other procedures required pursuant to §§ 20:06:53:57 to 20:06:53:62, inclusive.</w:t>
      </w:r>
    </w:p>
    <w:p w:rsidR="003E41F0" w:rsidRDefault="003E41F0" w:rsidP="008E7638"/>
    <w:p w:rsidR="003E41F0" w:rsidRDefault="003E41F0" w:rsidP="008E7638">
      <w:r>
        <w:tab/>
      </w:r>
      <w:r w:rsidRPr="005A3875">
        <w:rPr>
          <w:b/>
        </w:rPr>
        <w:t>Source:</w:t>
      </w:r>
      <w:r>
        <w:t xml:space="preserve"> 37 SDR 48, effective September 22, 2010; 37 SDR 241, effective July 1, 2011.</w:t>
      </w:r>
    </w:p>
    <w:p w:rsidR="003E41F0" w:rsidRDefault="003E41F0" w:rsidP="008E7638">
      <w:r>
        <w:tab/>
      </w:r>
      <w:r w:rsidRPr="005A3875">
        <w:rPr>
          <w:b/>
        </w:rPr>
        <w:t>General Authority:</w:t>
      </w:r>
      <w:r>
        <w:t xml:space="preserve"> SDCL 58-17-87, 58-17H-49, 58-17I-16, 58-18-79.</w:t>
      </w:r>
    </w:p>
    <w:p w:rsidR="003E41F0" w:rsidRDefault="003E41F0" w:rsidP="008E7638">
      <w:r>
        <w:tab/>
      </w:r>
      <w:r w:rsidRPr="005A3875">
        <w:rPr>
          <w:b/>
        </w:rPr>
        <w:t>Law Implemented:</w:t>
      </w:r>
      <w:r>
        <w:t xml:space="preserve"> SDCL 58-17-87, 58-18-79.</w:t>
      </w:r>
    </w:p>
    <w:p w:rsidR="003E41F0" w:rsidRDefault="003E41F0" w:rsidP="008E7638"/>
    <w:sectPr w:rsidR="003E41F0"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E7638"/>
    <w:rsid w:val="003E41F0"/>
    <w:rsid w:val="0058303B"/>
    <w:rsid w:val="005A3875"/>
    <w:rsid w:val="00604F76"/>
    <w:rsid w:val="00726129"/>
    <w:rsid w:val="007F0A9B"/>
    <w:rsid w:val="008E7638"/>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7638"/>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77</Words>
  <Characters>443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2011-07-12T20:31:00Z</dcterms:created>
  <dcterms:modified xsi:type="dcterms:W3CDTF">2011-07-12T20:31:00Z</dcterms:modified>
</cp:coreProperties>
</file>