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F1C8C">
        <w:rPr>
          <w:rFonts w:ascii="Times New Roman" w:hAnsi="Times New Roman"/>
          <w:b/>
          <w:sz w:val="24"/>
        </w:rPr>
        <w:t>20:77:07:01  Complaints and investigations.</w:t>
      </w:r>
      <w:r>
        <w:rPr>
          <w:rFonts w:ascii="Times New Roman" w:hAnsi="Times New Roman"/>
          <w:sz w:val="24"/>
        </w:rPr>
        <w:t xml:space="preserve"> The department shall upon written and signed complaint or referral, or may, upon the secretary's own motion, initiate an investigation of any registration holder or applicant for registration.</w:t>
      </w:r>
    </w:p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36-21D-4(6)(7)(10)(11).</w:t>
      </w:r>
    </w:p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36-21D-4(6)(7)(10)(11).</w:t>
      </w:r>
    </w:p>
    <w:p w:rsidR="002B79E5" w:rsidRDefault="002B79E5" w:rsidP="00957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B79E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710D"/>
    <w:rsid w:val="0004740F"/>
    <w:rsid w:val="001164E4"/>
    <w:rsid w:val="002B79E5"/>
    <w:rsid w:val="00345200"/>
    <w:rsid w:val="00811C73"/>
    <w:rsid w:val="0095710D"/>
    <w:rsid w:val="00FF1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710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2011-09-20T19:41:00Z</dcterms:created>
  <dcterms:modified xsi:type="dcterms:W3CDTF">2011-09-20T19:41:00Z</dcterms:modified>
</cp:coreProperties>
</file>