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83A96">
        <w:rPr>
          <w:rFonts w:ascii="Times New Roman" w:hAnsi="Times New Roman"/>
          <w:b/>
          <w:sz w:val="24"/>
        </w:rPr>
        <w:t>44:69:02:02.  Pets.</w:t>
      </w:r>
      <w:r>
        <w:rPr>
          <w:rFonts w:ascii="Times New Roman" w:hAnsi="Times New Roman"/>
          <w:sz w:val="24"/>
        </w:rPr>
        <w:t xml:space="preserve"> Any pet kept in a birth center may not negatively affect the well-being of clients.</w:t>
      </w: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34-12-62(1).</w:t>
      </w: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34-12-62(1).</w:t>
      </w: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A3E55"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Physically disabled, blind or deaf person's right to be accompanied by guide dog without extra charge, SDCL 20-13-23.2.</w:t>
      </w:r>
    </w:p>
    <w:p w:rsidR="00470CAF" w:rsidRDefault="00470CAF" w:rsidP="00A610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70CAF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028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A3E55"/>
    <w:rsid w:val="003C04C7"/>
    <w:rsid w:val="003F49BF"/>
    <w:rsid w:val="00401DF3"/>
    <w:rsid w:val="00413783"/>
    <w:rsid w:val="00420868"/>
    <w:rsid w:val="004346C2"/>
    <w:rsid w:val="00470CAF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D4D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61028"/>
    <w:rsid w:val="00A74122"/>
    <w:rsid w:val="00A838E8"/>
    <w:rsid w:val="00A83A96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02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54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2012-01-01T17:01:00Z</dcterms:created>
  <dcterms:modified xsi:type="dcterms:W3CDTF">2012-02-22T16:22:00Z</dcterms:modified>
</cp:coreProperties>
</file>