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141EE">
        <w:rPr>
          <w:rFonts w:ascii="Times New Roman" w:hAnsi="Times New Roman"/>
          <w:b/>
          <w:sz w:val="24"/>
        </w:rPr>
        <w:t>44:69:04:02.  Administrator.</w:t>
      </w:r>
      <w:r>
        <w:rPr>
          <w:rFonts w:ascii="Times New Roman" w:hAnsi="Times New Roman"/>
          <w:sz w:val="24"/>
        </w:rPr>
        <w:t xml:space="preserve"> The governing body shall designate a qualified administrator to represent the owner or governing body and to be responsible for the daily overall management of the birth center. The governing body shall notify the department in writing of any change of administrator.</w:t>
      </w:r>
    </w:p>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34-12-62(2).</w:t>
      </w:r>
    </w:p>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34-12-62(2).</w:t>
      </w:r>
    </w:p>
    <w:p w:rsidR="00B9794F" w:rsidRDefault="00B9794F" w:rsidP="00A054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9794F"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0547A"/>
    <w:rsid w:val="00021A99"/>
    <w:rsid w:val="00037FE9"/>
    <w:rsid w:val="0004740F"/>
    <w:rsid w:val="001164E4"/>
    <w:rsid w:val="0014271E"/>
    <w:rsid w:val="0015669C"/>
    <w:rsid w:val="0017060D"/>
    <w:rsid w:val="0017382C"/>
    <w:rsid w:val="00182573"/>
    <w:rsid w:val="00185BA7"/>
    <w:rsid w:val="001D03D2"/>
    <w:rsid w:val="002141EE"/>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0547A"/>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9794F"/>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47A"/>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62</Words>
  <Characters>360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2012-01-01T17:10:00Z</dcterms:created>
  <dcterms:modified xsi:type="dcterms:W3CDTF">2012-01-01T17:10:00Z</dcterms:modified>
</cp:coreProperties>
</file>