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20:38:32:04.  Land surveying.</w:t>
      </w:r>
      <w:r>
        <w:t xml:space="preserve"> An applicant for licensure as a land surveyor shall pass</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val="en-US" w:bidi="en-US" w:eastAsia="en-US"/>
        </w:rPr>
      </w:pPr>
      <w:r>
        <w:rPr>
          <w:lang w:val="en-US" w:bidi="en-US" w:eastAsia="en-US"/>
        </w:rPr>
        <w:tab/>
        <w:t>(1)  </w:t>
      </w:r>
      <w:r>
        <w:rPr>
          <w:lang w:val="en-US" w:bidi="en-US" w:eastAsia="en-US"/>
        </w:rPr>
        <w:t>T</w:t>
      </w:r>
      <w:r>
        <w:t xml:space="preserve">he Fundamentals of </w:t>
      </w:r>
      <w:r>
        <w:t xml:space="preserve">Surveying (FS) examination, </w:t>
      </w:r>
      <w:r>
        <w:rPr>
          <w:lang w:val="en-US" w:bidi="en-US" w:eastAsia="en-US"/>
        </w:rPr>
        <w:t>which is prepa</w:t>
      </w:r>
      <w:r>
        <w:rPr>
          <w:lang w:val="en-US" w:bidi="en-US" w:eastAsia="en-US"/>
        </w:rPr>
        <w:t>red and scored by the NCEES;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val="en-US" w:bidi="en-US" w:eastAsia="en-US"/>
        </w:rPr>
      </w:pPr>
      <w:r>
        <w:rPr>
          <w:lang w:val="en-US" w:bidi="en-US" w:eastAsia="en-US"/>
        </w:rPr>
        <w:tab/>
      </w:r>
      <w:r>
        <w:rPr>
          <w:lang w:val="en-US" w:bidi="en-US" w:eastAsia="en-US"/>
        </w:rPr>
        <w:t>(2)  </w:t>
      </w:r>
      <w:r>
        <w:rPr>
          <w:lang w:val="en-US" w:bidi="en-US" w:eastAsia="en-US"/>
        </w:rPr>
        <w:t>T</w:t>
      </w:r>
      <w:r>
        <w:t xml:space="preserve">he Principles and Practice of </w:t>
      </w:r>
      <w:r>
        <w:t>Surveying (PS) examination</w:t>
      </w:r>
      <w:r>
        <w:rPr>
          <w:lang w:val="en-US" w:bidi="en-US" w:eastAsia="en-US"/>
        </w:rPr>
        <w:t xml:space="preserve">, which is </w:t>
      </w:r>
      <w:r>
        <w:rPr>
          <w:lang w:val="en-US" w:bidi="en-US" w:eastAsia="en-US"/>
        </w:rPr>
        <w:t xml:space="preserve">prepared and scored by the </w:t>
      </w:r>
      <w:r>
        <w:rPr>
          <w:lang w:val="en-US" w:bidi="en-US" w:eastAsia="en-US"/>
        </w:rPr>
        <w:t>NCEES;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lang w:val="en-US" w:bidi="en-US" w:eastAsia="en-US"/>
        </w:rPr>
        <w:tab/>
        <w:t>(3)  </w:t>
      </w:r>
      <w:r>
        <w:rPr>
          <w:lang w:val="en-US" w:bidi="en-US" w:eastAsia="en-US"/>
        </w:rPr>
        <w:t>A</w:t>
      </w:r>
      <w:r>
        <w:t>n open</w:t>
      </w:r>
      <w:r>
        <w:rPr>
          <w:lang w:val="en-US" w:bidi="en-US" w:eastAsia="en-US"/>
        </w:rPr>
        <w:t>-</w:t>
      </w:r>
      <w:r>
        <w:t>book</w:t>
      </w:r>
      <w:r>
        <w:t xml:space="preserve"> examination of South Dakota land surveying practice and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val="en-US" w:bidi="en-US" w:eastAsia="en-US"/>
        </w:rPr>
        <w:t xml:space="preserve">A </w:t>
      </w:r>
      <w:r>
        <w:rPr>
          <w:lang w:val="en-US" w:bidi="en-US" w:eastAsia="en-US"/>
        </w:rPr>
        <w:t>c</w:t>
      </w:r>
      <w:r>
        <w:t>urrent student</w:t>
      </w:r>
      <w:r>
        <w:t xml:space="preserve"> </w:t>
      </w:r>
      <w:r>
        <w:rPr>
          <w:lang w:val="en-US" w:bidi="en-US" w:eastAsia="en-US"/>
        </w:rPr>
        <w:t>or</w:t>
      </w:r>
      <w:r>
        <w:t xml:space="preserve"> graduate</w:t>
      </w:r>
      <w:r>
        <w:t xml:space="preserve"> of </w:t>
      </w:r>
      <w:r>
        <w:rPr>
          <w:lang w:val="en-US" w:bidi="en-US" w:eastAsia="en-US"/>
        </w:rPr>
        <w:t>an</w:t>
      </w:r>
      <w:r>
        <w:t xml:space="preserve"> educational program</w:t>
      </w:r>
      <w:r>
        <w:t xml:space="preserve"> described in § 20:38:30:03 that ha</w:t>
      </w:r>
      <w:r>
        <w:rPr>
          <w:lang w:val="en-US" w:bidi="en-US" w:eastAsia="en-US"/>
        </w:rPr>
        <w:t>s</w:t>
      </w:r>
      <w:r>
        <w:t xml:space="preserve"> either successfully completed, or </w:t>
      </w:r>
      <w:r>
        <w:rPr>
          <w:lang w:val="en-US" w:bidi="en-US" w:eastAsia="en-US"/>
        </w:rPr>
        <w:t>is</w:t>
      </w:r>
      <w:r>
        <w:t xml:space="preserve"> currently enrolled in, a minimum total of </w:t>
      </w:r>
      <w:r>
        <w:rPr>
          <w:lang w:val="en-US" w:bidi="en-US" w:eastAsia="en-US"/>
        </w:rPr>
        <w:t>eighteen</w:t>
      </w:r>
      <w:r>
        <w:t xml:space="preserve"> semester credit hours of surveying courses within, or in addition to, the</w:t>
      </w:r>
      <w:r>
        <w:t xml:space="preserve"> program of study may </w:t>
      </w:r>
      <w:r>
        <w:rPr>
          <w:lang w:val="en-US" w:bidi="en-US" w:eastAsia="en-US"/>
        </w:rPr>
        <w:t>register</w:t>
      </w:r>
      <w:r>
        <w:t xml:space="preserve"> for the FS examination</w:t>
      </w:r>
      <w:r>
        <w:rPr>
          <w:lang w:val="en-US" w:bidi="en-US" w:eastAsia="en-US"/>
        </w:rPr>
        <w:t xml:space="preserve"> with the NCEES</w:t>
      </w:r>
      <w:r>
        <w:t xml:space="preserve">. An applicant who passes the examination </w:t>
      </w:r>
      <w:r>
        <w:rPr>
          <w:lang w:val="en-US" w:bidi="en-US" w:eastAsia="en-US"/>
        </w:rPr>
        <w:t>must</w:t>
      </w:r>
      <w:r>
        <w:t xml:space="preserve"> be enrolled as a land surveyor-in-training </w:t>
      </w:r>
      <w:r>
        <w:t>or land surveying intern</w:t>
      </w:r>
      <w:r>
        <w:t xml:space="preserve">. Passage of the examination does not authorize any person to practice as a land surveyor or to imply that </w:t>
      </w:r>
      <w:r>
        <w:t>a professional title is held.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applicant who has passed the FS examination and has satisfied the land surveying education</w:t>
      </w:r>
      <w:r>
        <w:rPr>
          <w:lang w:val="en-US" w:bidi="en-US" w:eastAsia="en-US"/>
        </w:rPr>
        <w:t xml:space="preserve"> </w:t>
      </w:r>
      <w:r>
        <w:t>requirement</w:t>
      </w:r>
      <w:r>
        <w:t xml:space="preserve"> may </w:t>
      </w:r>
      <w:r>
        <w:rPr>
          <w:lang w:val="en-US" w:bidi="en-US" w:eastAsia="en-US"/>
        </w:rPr>
        <w:t>register for</w:t>
      </w:r>
      <w:r>
        <w:t xml:space="preserve"> the PS examination</w:t>
      </w:r>
      <w:r>
        <w:rPr>
          <w:lang w:val="en-US" w:bidi="en-US" w:eastAsia="en-US"/>
        </w:rPr>
        <w:t xml:space="preserve"> with the NCEES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South Dakota portion of the examination is an open</w:t>
      </w:r>
      <w:r>
        <w:rPr>
          <w:lang w:val="en-US" w:bidi="en-US" w:eastAsia="en-US"/>
        </w:rPr>
        <w:t>-</w:t>
      </w:r>
      <w:r>
        <w:t xml:space="preserve">book, </w:t>
      </w:r>
      <w:r>
        <w:rPr>
          <w:lang w:val="en-US" w:bidi="en-US" w:eastAsia="en-US"/>
        </w:rPr>
        <w:t>electronic</w:t>
      </w:r>
      <w:r>
        <w:t xml:space="preserve"> examination</w:t>
      </w:r>
      <w:r>
        <w:rPr>
          <w:lang w:val="en-US" w:bidi="en-US" w:eastAsia="en-US"/>
        </w:rPr>
        <w:t xml:space="preserve"> that is two hours in le</w:t>
      </w:r>
      <w:r>
        <w:rPr>
          <w:lang w:val="en-US" w:bidi="en-US" w:eastAsia="en-US"/>
        </w:rPr>
        <w:t>ngth</w:t>
      </w:r>
      <w:r>
        <w:t xml:space="preserve">. </w:t>
      </w:r>
      <w:r>
        <w:t xml:space="preserve">Each applicant </w:t>
      </w:r>
      <w:r>
        <w:rPr>
          <w:lang w:val="en-US" w:bidi="en-US" w:eastAsia="en-US"/>
        </w:rPr>
        <w:t>must</w:t>
      </w:r>
      <w:r>
        <w:t xml:space="preserve"> complete </w:t>
      </w:r>
      <w:r>
        <w:t xml:space="preserve">the </w:t>
      </w:r>
      <w:r>
        <w:t xml:space="preserve">examination </w:t>
      </w:r>
      <w:r>
        <w:t xml:space="preserve">within </w:t>
      </w:r>
      <w:r>
        <w:rPr>
          <w:lang w:val="en-US" w:bidi="en-US" w:eastAsia="en-US"/>
        </w:rPr>
        <w:t>thirty</w:t>
      </w:r>
      <w:r>
        <w:t xml:space="preserve"> calendar days </w:t>
      </w:r>
      <w:r>
        <w:rPr>
          <w:lang w:val="en-US" w:bidi="en-US" w:eastAsia="en-US"/>
        </w:rPr>
        <w:t>of the date of submission of the ap</w:t>
      </w:r>
      <w:r>
        <w:rPr>
          <w:lang w:val="en-US" w:bidi="en-US" w:eastAsia="en-US"/>
        </w:rPr>
        <w:t>plicant's licensure application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applicant who fails the FS or PS examination may retake the examination two times. If the applicant fails the examination three times, the applicant may submit only one new application for admission to the examination per calendar year thereafter. The board may review an applicant who has failed the examination three times and may require additional qualifying education or experience</w:t>
      </w:r>
      <w:r>
        <w:rPr>
          <w:lang w:val="en-US" w:bidi="en-US" w:eastAsia="en-US"/>
        </w:rPr>
        <w:t xml:space="preserve"> to grant licensure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 effective July 29, 1999; 34 SDR 107, effective October 31, 2007; transferred from § 20:38:17:08, 38 SDR 121, effective January 16, 2012; 40 SDR 121, effective January 7, 2014</w:t>
      </w:r>
      <w:r>
        <w:rPr>
          <w:lang w:val="en-US" w:bidi="en-US" w:eastAsia="en-US"/>
        </w:rPr>
        <w:t>; 51 SDR 56, effective November 20,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36-18A-22(3), 36-18A-28.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36-18A-1(16), 36-18A-28.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2014-01-18T18:13:00Z</dcterms:created>
  <cp:lastModifiedBy>Kelly Thompson</cp:lastModifiedBy>
  <dcterms:modified xsi:type="dcterms:W3CDTF">2024-11-15T20:01:44Z</dcterms:modified>
  <cp:revision>7</cp:revision>
</cp:coreProperties>
</file>