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20:38:32:06.  Petroleum release assessment or remediation.</w:t>
      </w:r>
      <w:r>
        <w:t xml:space="preserve"> An applicant for licensure as a petroleum release assessor or remediator </w:t>
      </w:r>
      <w:r>
        <w:rPr>
          <w:lang w:val="en-US" w:bidi="en-US" w:eastAsia="en-US"/>
        </w:rPr>
        <w:t>must</w:t>
      </w:r>
      <w:r>
        <w:t xml:space="preserve"> pass the petroleum release examination, which is prepared and scored by the board. The examination is an open</w:t>
      </w:r>
      <w:r>
        <w:rPr>
          <w:lang w:val="en-US" w:bidi="en-US" w:eastAsia="en-US"/>
        </w:rPr>
        <w:t>-</w:t>
      </w:r>
      <w:r>
        <w:t>book</w:t>
      </w:r>
      <w:r>
        <w:rPr>
          <w:lang w:val="en-US" w:bidi="en-US" w:eastAsia="en-US"/>
        </w:rPr>
        <w:t xml:space="preserve"> electronic</w:t>
      </w:r>
      <w:r>
        <w:t xml:space="preserve"> examination over South Dakota procedures and rules pertaining to petroleum releases. </w:t>
      </w:r>
      <w:r>
        <w:t xml:space="preserve">Each applicant </w:t>
      </w:r>
      <w:r>
        <w:rPr>
          <w:lang w:val="en-US" w:bidi="en-US" w:eastAsia="en-US"/>
        </w:rPr>
        <w:t>must</w:t>
      </w:r>
      <w:r>
        <w:t xml:space="preserve"> complete </w:t>
      </w:r>
      <w:r>
        <w:t xml:space="preserve">the examination </w:t>
      </w:r>
      <w:r>
        <w:t xml:space="preserve">within </w:t>
      </w:r>
      <w:r>
        <w:rPr>
          <w:lang w:val="en-US" w:bidi="en-US" w:eastAsia="en-US"/>
        </w:rPr>
        <w:t>thirty</w:t>
      </w:r>
      <w:r>
        <w:t xml:space="preserve"> calendar days </w:t>
      </w:r>
      <w:r>
        <w:rPr>
          <w:lang w:val="en-US" w:bidi="en-US" w:eastAsia="en-US"/>
        </w:rPr>
        <w:t>of the date of submission of the applicant's licensure application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An applicant may apply for admission to the examination upon satisfaction of the </w:t>
      </w:r>
      <w:r>
        <w:rPr>
          <w:lang w:val="en-US" w:bidi="en-US" w:eastAsia="en-US"/>
        </w:rPr>
        <w:t>p</w:t>
      </w:r>
      <w:r>
        <w:t xml:space="preserve">etroleum </w:t>
      </w:r>
      <w:r>
        <w:rPr>
          <w:lang w:val="en-US" w:bidi="en-US" w:eastAsia="en-US"/>
        </w:rPr>
        <w:t>r</w:t>
      </w:r>
      <w:r>
        <w:t>elease education and experience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 applicant who fails the petroleum release examination may retake the examination two times. If an applicant fails the examination three times, the applicant may submit only one new application for admission to the examination per calendar year thereafter. The board may review an applicant who fails the examination three times and may require additional qualifying education or experience</w:t>
      </w:r>
      <w:r>
        <w:rPr>
          <w:lang w:val="en-US" w:bidi="en-US" w:eastAsia="en-US"/>
        </w:rPr>
        <w:t xml:space="preserve"> to grant licensure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 effective July 29, 1999; transferred from § 20:38:17:12, 38 SDR 121, effective January 16, 2012; 40 SDR 121, effective January 7, 2014</w:t>
      </w:r>
      <w:r>
        <w:rPr>
          <w:lang w:val="en-US" w:bidi="en-US" w:eastAsia="en-US"/>
        </w:rPr>
        <w:t>; 51 SDR 56, effectiv</w:t>
      </w:r>
      <w:r>
        <w:rPr>
          <w:lang w:val="en-US" w:bidi="en-US" w:eastAsia="en-US"/>
        </w:rPr>
        <w:t>e November 20,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36-18A-22(3), 36-18A-31.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36-18A-31.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2014-01-18T18:18:00Z</dcterms:created>
  <cp:lastModifiedBy>Kelly Thompson</cp:lastModifiedBy>
  <dcterms:modified xsi:type="dcterms:W3CDTF">2024-11-15T20:23:05Z</dcterms:modified>
  <cp:revision>3</cp:revision>
</cp:coreProperties>
</file>