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08D268" Type="http://schemas.openxmlformats.org/officeDocument/2006/relationships/officeDocument" Target="/word/document.xml" /><Relationship Id="coreR7308D26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41:08:01:04.01.  Muskrat hunting season.</w:t>
      </w:r>
      <w:r>
        <w:t xml:space="preserve"> The season is open</w:t>
      </w:r>
      <w:r>
        <w:rPr>
          <w:lang w:val="en-US" w:bidi="en-US" w:eastAsia="en-US"/>
        </w:rPr>
        <w:t xml:space="preserve"> statewide</w:t>
      </w:r>
      <w:r>
        <w:t xml:space="preserve"> from sunrise on April 1 </w:t>
      </w:r>
      <w:r>
        <w:rPr>
          <w:lang w:val="en-US" w:bidi="en-US" w:eastAsia="en-US"/>
        </w:rPr>
        <w:t>through</w:t>
      </w:r>
      <w:r>
        <w:t xml:space="preserve"> sunset on August 31</w:t>
      </w:r>
      <w:r>
        <w:t xml:space="preserve">. The season is open </w:t>
      </w:r>
      <w:r>
        <w:t>to landowners and lessees, including School and Public Lands surface lease holders, on land they own or operate</w:t>
      </w:r>
      <w:r>
        <w:rPr>
          <w:lang w:val="en-US" w:bidi="en-US" w:eastAsia="en-US"/>
        </w:rPr>
        <w:t>. S</w:t>
      </w:r>
      <w:r>
        <w:t xml:space="preserve">tate, county, or township highway officials </w:t>
      </w:r>
      <w:r>
        <w:t>are allowed to take muskrats during the season</w:t>
      </w:r>
      <w:r>
        <w:rPr>
          <w:lang w:val="en-US" w:bidi="en-US" w:eastAsia="en-US"/>
        </w:rPr>
        <w:t xml:space="preserve"> from within the public road rights-of-way</w:t>
      </w:r>
      <w:r>
        <w:t xml:space="preserve">. Non-toxic shot </w:t>
      </w:r>
      <w:r>
        <w:rPr>
          <w:lang w:val="en-US" w:bidi="en-US" w:eastAsia="en-US"/>
        </w:rPr>
        <w:t>must</w:t>
      </w:r>
      <w:r>
        <w:t xml:space="preserve"> be used if using shotguns.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10, effective August 1, 2012</w:t>
      </w:r>
      <w: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41-2-18(2)(14)(17),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41-2-18(2)(14)(17),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2012-08-02T14:36:00Z</dcterms:created>
  <cp:lastModifiedBy>Rhonda Purkapile</cp:lastModifiedBy>
  <dcterms:modified xsi:type="dcterms:W3CDTF">2020-09-09T16:39:34Z</dcterms:modified>
  <cp:revision>3</cp:revision>
</cp:coreProperties>
</file>