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64467A">
        <w:rPr>
          <w:b/>
        </w:rPr>
        <w:t>24:14:12:02.01.  Procedures for evaluation of child.</w:t>
      </w:r>
      <w:r>
        <w:t xml:space="preserve"> Procedures for evaluating the child must include: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Administering two or more evaluation instruments;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Taking the child's history, including interviewing the parent;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Identifying the child's level of functioning in each of the developmental areas in § 24:14:12:02;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Gathering information from other sources such as family members, other care-givers, medical providers, social workers, and educators, if necessary, to understand the full scope of the child's unique strengths and needs; and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Reviewing medical, educational, or other records.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6F348C">
        <w:rPr>
          <w:b/>
        </w:rPr>
        <w:t>Source:</w:t>
      </w:r>
      <w:r>
        <w:t xml:space="preserve"> 39 SDR 109, effective December 17, 2012.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t>13-1-23</w:t>
        </w:r>
      </w:smartTag>
      <w:r>
        <w:t>, 13-14-1, 13-37-1.1.</w:t>
      </w:r>
    </w:p>
    <w:p w:rsidR="00023FA2" w:rsidRDefault="00023FA2" w:rsidP="002569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23FA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94A"/>
    <w:rsid w:val="00023FA2"/>
    <w:rsid w:val="00086AE4"/>
    <w:rsid w:val="0025694A"/>
    <w:rsid w:val="0064467A"/>
    <w:rsid w:val="006F348C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2012-12-15T19:18:00Z</dcterms:created>
  <dcterms:modified xsi:type="dcterms:W3CDTF">2012-12-15T19:18:00Z</dcterms:modified>
</cp:coreProperties>
</file>