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D68" w:rsidRPr="0017232E" w:rsidRDefault="00C57D68" w:rsidP="00C430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7232E">
        <w:tab/>
      </w:r>
      <w:r w:rsidRPr="0017232E">
        <w:rPr>
          <w:b/>
        </w:rPr>
        <w:t>20:06:56:02.  Covering essential health benefits.</w:t>
      </w:r>
      <w:r w:rsidRPr="0017232E">
        <w:t xml:space="preserve"> Health insurance coverage in the individual and small group markets must cover essential health benefits for plan years beginning after December 31, 2013. Sections 20:06:56:01 through 20:06:56:10 apply to those plans offered inside an Exchange and those offered outside an Exchange.</w:t>
      </w:r>
    </w:p>
    <w:p w:rsidR="00C57D68" w:rsidRPr="0017232E" w:rsidRDefault="00C57D68" w:rsidP="0017232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C57D68" w:rsidRPr="0017232E" w:rsidRDefault="00C57D68" w:rsidP="0017232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17232E">
        <w:tab/>
      </w:r>
      <w:r w:rsidRPr="0017232E">
        <w:rPr>
          <w:b/>
        </w:rPr>
        <w:t>Source:</w:t>
      </w:r>
      <w:r w:rsidRPr="0017232E">
        <w:t xml:space="preserve"> 39 SDR 203, effective June 10, 2013.</w:t>
      </w:r>
    </w:p>
    <w:p w:rsidR="00C57D68" w:rsidRPr="0017232E" w:rsidRDefault="00C57D68" w:rsidP="0017232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17232E">
        <w:tab/>
      </w:r>
      <w:r w:rsidRPr="0017232E">
        <w:rPr>
          <w:b/>
        </w:rPr>
        <w:t>General Authority:</w:t>
      </w:r>
      <w:r w:rsidRPr="0017232E">
        <w:t xml:space="preserve"> SDCL 58-17-87, 58-18-79.</w:t>
      </w:r>
    </w:p>
    <w:p w:rsidR="00C57D68" w:rsidRPr="0017232E" w:rsidRDefault="00C57D68" w:rsidP="0017232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17232E">
        <w:tab/>
      </w:r>
      <w:r w:rsidRPr="0017232E">
        <w:rPr>
          <w:b/>
        </w:rPr>
        <w:t>Law Implemented:</w:t>
      </w:r>
      <w:r w:rsidRPr="0017232E">
        <w:t xml:space="preserve"> SDCL 58-17-87, 58-18-79, 58-18-80.</w:t>
      </w:r>
    </w:p>
    <w:p w:rsidR="00C57D68" w:rsidRPr="0017232E" w:rsidRDefault="00C57D68" w:rsidP="0017232E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C57D68" w:rsidRPr="0017232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232E"/>
    <w:rsid w:val="00086AE4"/>
    <w:rsid w:val="0017232E"/>
    <w:rsid w:val="00477B21"/>
    <w:rsid w:val="008B09BA"/>
    <w:rsid w:val="009B13CF"/>
    <w:rsid w:val="00BD2079"/>
    <w:rsid w:val="00C43052"/>
    <w:rsid w:val="00C57D68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2013-06-06T15:37:00Z</dcterms:created>
  <dcterms:modified xsi:type="dcterms:W3CDTF">2013-06-06T15:37:00Z</dcterms:modified>
</cp:coreProperties>
</file>