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78" w:rsidRDefault="00722178" w:rsidP="00813799">
      <w:r>
        <w:tab/>
      </w:r>
      <w:r w:rsidRPr="000E0D2B">
        <w:rPr>
          <w:b/>
        </w:rPr>
        <w:t>20:06:56:16.  Annual limitation on deductible</w:t>
      </w:r>
      <w:r>
        <w:rPr>
          <w:b/>
        </w:rPr>
        <w:t>s</w:t>
      </w:r>
      <w:r w:rsidRPr="000E0D2B">
        <w:rPr>
          <w:b/>
        </w:rPr>
        <w:t xml:space="preserve"> for plans in the small group market.</w:t>
      </w:r>
      <w:r>
        <w:t xml:space="preserve"> For a plan year beginning in calendar year 2014, the annual deductible for a health plan in the small group market may not exceed the following</w:t>
      </w:r>
    </w:p>
    <w:p w:rsidR="00722178" w:rsidRDefault="00722178" w:rsidP="00813799"/>
    <w:p w:rsidR="00722178" w:rsidRDefault="00722178" w:rsidP="00813799">
      <w:r>
        <w:tab/>
        <w:t>(1)  For self-only coverage--$2,000; or</w:t>
      </w:r>
    </w:p>
    <w:p w:rsidR="00722178" w:rsidRDefault="00722178" w:rsidP="00813799">
      <w:r>
        <w:tab/>
        <w:t>(2)  For coverage other than self-only--$4,000.</w:t>
      </w:r>
    </w:p>
    <w:p w:rsidR="00722178" w:rsidRDefault="00722178" w:rsidP="00813799"/>
    <w:p w:rsidR="00722178" w:rsidRDefault="00722178" w:rsidP="00813799">
      <w:r>
        <w:tab/>
        <w:t>For a plan year beginning in a calendar year after 2014, the annual deductible for a health plan in the small group market may not exceed the following:</w:t>
      </w:r>
    </w:p>
    <w:p w:rsidR="00722178" w:rsidRDefault="00722178" w:rsidP="00813799"/>
    <w:p w:rsidR="00722178" w:rsidRDefault="00722178" w:rsidP="00813799">
      <w:r>
        <w:tab/>
        <w:t>(1)  For self-only coverage--the annual limitation on deductibles for calendar year 2014 increased by an amount equal to the product of that amount and the premium adjustment percentage; and</w:t>
      </w:r>
    </w:p>
    <w:p w:rsidR="00722178" w:rsidRDefault="00722178" w:rsidP="00813799"/>
    <w:p w:rsidR="00722178" w:rsidRDefault="00722178" w:rsidP="00813799">
      <w:r>
        <w:tab/>
        <w:t>(2)  For other than self-only coverage--twice the annual deductible limit for self-only coverage.</w:t>
      </w:r>
    </w:p>
    <w:p w:rsidR="00722178" w:rsidRDefault="00722178" w:rsidP="00813799"/>
    <w:p w:rsidR="00722178" w:rsidRDefault="00722178" w:rsidP="00813799">
      <w:r>
        <w:tab/>
        <w:t>A health plan</w:t>
      </w:r>
      <w:r w:rsidRPr="00445E1D">
        <w:t>'</w:t>
      </w:r>
      <w:r>
        <w:t>s annual deductible may exceed the annual deductible limit if that plan may not reasonably reach the actuarial value of a given level of coverage without exceeding the annual deductible limit.</w:t>
      </w:r>
    </w:p>
    <w:p w:rsidR="00722178" w:rsidRDefault="00722178" w:rsidP="00813799"/>
    <w:p w:rsidR="00722178" w:rsidRDefault="00722178" w:rsidP="00813799">
      <w:r>
        <w:tab/>
      </w:r>
      <w:r w:rsidRPr="00A44241">
        <w:rPr>
          <w:b/>
        </w:rPr>
        <w:t>Source:</w:t>
      </w:r>
      <w:r>
        <w:t xml:space="preserve"> 39 SDR 203, effective June 10, 2013.</w:t>
      </w:r>
    </w:p>
    <w:p w:rsidR="00722178" w:rsidRDefault="00722178" w:rsidP="00813799">
      <w:r>
        <w:tab/>
      </w:r>
      <w:r w:rsidRPr="00A44241">
        <w:rPr>
          <w:b/>
        </w:rPr>
        <w:t>General Authority:</w:t>
      </w:r>
      <w:r>
        <w:t xml:space="preserve"> SDCL 58-17-87, 58-18-79.</w:t>
      </w:r>
    </w:p>
    <w:p w:rsidR="00722178" w:rsidRDefault="00722178" w:rsidP="00813799">
      <w:r>
        <w:tab/>
      </w:r>
      <w:r w:rsidRPr="00A44241">
        <w:rPr>
          <w:b/>
        </w:rPr>
        <w:t>Law Implemented:</w:t>
      </w:r>
      <w:r>
        <w:t xml:space="preserve"> SDCL 58-17-87, 58-18-79, 58-18-80.</w:t>
      </w:r>
    </w:p>
    <w:p w:rsidR="00722178" w:rsidRDefault="00722178" w:rsidP="00813799"/>
    <w:sectPr w:rsidR="0072217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799"/>
    <w:rsid w:val="00086AE4"/>
    <w:rsid w:val="000E0D2B"/>
    <w:rsid w:val="00445E1D"/>
    <w:rsid w:val="00477B21"/>
    <w:rsid w:val="00722178"/>
    <w:rsid w:val="00813799"/>
    <w:rsid w:val="008B09BA"/>
    <w:rsid w:val="009B13CF"/>
    <w:rsid w:val="00A44241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167</Words>
  <Characters>956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2013-06-06T16:05:00Z</dcterms:created>
  <dcterms:modified xsi:type="dcterms:W3CDTF">2013-06-06T16:06:00Z</dcterms:modified>
</cp:coreProperties>
</file>