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21CF" w:rsidRDefault="003D21CF" w:rsidP="0068500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 w:rsidRPr="00FB599C">
        <w:rPr>
          <w:b/>
        </w:rPr>
        <w:t>20:06:56:20.  Applicability.</w:t>
      </w:r>
      <w:r>
        <w:t xml:space="preserve"> The provisions of §§ 20:06:56:01 to 20:06:56:19, inclusive, only apply to non-grandfathered plans effective January 1, 2014, and does not apply to an excepted benefit as defined in § 20:06:55:27.</w:t>
      </w:r>
    </w:p>
    <w:p w:rsidR="003D21CF" w:rsidRDefault="003D21CF" w:rsidP="0068500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3D21CF" w:rsidRDefault="003D21CF" w:rsidP="0068500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 w:rsidRPr="00A44241">
        <w:rPr>
          <w:b/>
        </w:rPr>
        <w:t>Source:</w:t>
      </w:r>
      <w:r>
        <w:t xml:space="preserve"> 39 SDR 203, effective June 10, 2013.</w:t>
      </w:r>
    </w:p>
    <w:p w:rsidR="003D21CF" w:rsidRDefault="003D21CF" w:rsidP="0068500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 w:rsidRPr="00A44241">
        <w:rPr>
          <w:b/>
        </w:rPr>
        <w:t>General Authority:</w:t>
      </w:r>
      <w:r>
        <w:t xml:space="preserve"> SDCL 58-17-87, 58-18-79.</w:t>
      </w:r>
    </w:p>
    <w:p w:rsidR="003D21CF" w:rsidRDefault="003D21CF" w:rsidP="0068500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 w:rsidRPr="00A44241">
        <w:rPr>
          <w:b/>
        </w:rPr>
        <w:t>Law Implemented:</w:t>
      </w:r>
      <w:r>
        <w:t xml:space="preserve"> SDCL 58-17-87, 58-18-79, 58-18-80.</w:t>
      </w:r>
    </w:p>
    <w:p w:rsidR="003D21CF" w:rsidRDefault="003D21CF" w:rsidP="0068500A"/>
    <w:sectPr w:rsidR="003D21CF" w:rsidSect="0068500A">
      <w:pgSz w:w="12240" w:h="15840" w:code="1"/>
      <w:pgMar w:top="994" w:right="1440" w:bottom="994" w:left="1267" w:header="432" w:footer="432" w:gutter="0"/>
      <w:pgNumType w:chapSep="colon"/>
      <w:cols w:space="720"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D21CF" w:rsidRDefault="003D21CF">
      <w:r>
        <w:separator/>
      </w:r>
    </w:p>
  </w:endnote>
  <w:endnote w:type="continuationSeparator" w:id="0">
    <w:p w:rsidR="003D21CF" w:rsidRDefault="003D21C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D21CF" w:rsidRDefault="003D21CF">
      <w:r>
        <w:separator/>
      </w:r>
    </w:p>
  </w:footnote>
  <w:footnote w:type="continuationSeparator" w:id="0">
    <w:p w:rsidR="003D21CF" w:rsidRDefault="003D21CF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8500A"/>
    <w:rsid w:val="00086AE4"/>
    <w:rsid w:val="001A2578"/>
    <w:rsid w:val="003D21CF"/>
    <w:rsid w:val="00477B21"/>
    <w:rsid w:val="0068500A"/>
    <w:rsid w:val="008B09BA"/>
    <w:rsid w:val="009B13CF"/>
    <w:rsid w:val="00A44241"/>
    <w:rsid w:val="00A957FC"/>
    <w:rsid w:val="00BD2079"/>
    <w:rsid w:val="00BE00F9"/>
    <w:rsid w:val="00E14A82"/>
    <w:rsid w:val="00E6309B"/>
    <w:rsid w:val="00FB599C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1</Pages>
  <Words>55</Words>
  <Characters>317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2</cp:revision>
  <dcterms:created xsi:type="dcterms:W3CDTF">2013-06-06T16:08:00Z</dcterms:created>
  <dcterms:modified xsi:type="dcterms:W3CDTF">2013-06-12T22:51:00Z</dcterms:modified>
</cp:coreProperties>
</file>