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0F" w:rsidRPr="00436913" w:rsidRDefault="00FF510F" w:rsidP="00436913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436913">
        <w:tab/>
      </w:r>
      <w:r w:rsidRPr="00436913">
        <w:rPr>
          <w:b/>
        </w:rPr>
        <w:t xml:space="preserve">20:06:39:08.01.  Active marketing required. </w:t>
      </w:r>
      <w:r w:rsidRPr="00436913">
        <w:t>No health insurance issuer may employ marketing practices or benefit designs that will have the effect of discouraging applicants from exercising their open enrollment rights under § 20:06:39:59. No health insurance issuer may, in any manner penalize agents for submitting applications for those qualifying for open enrollment under § 20:06:39:59. If a health insurance issuer in the individual market offers health insurance coverage in any level of coverage specified under section 1302(d)(1) of PPACA as defined in § 20:06:55:32, the issuer must offer coverage in that level to individuals who, as of the beginning of a plan year, have not attained the age of 21.</w:t>
      </w:r>
    </w:p>
    <w:p w:rsidR="00FF510F" w:rsidRPr="00436913" w:rsidRDefault="00FF510F" w:rsidP="00436913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FF510F" w:rsidRPr="00436913" w:rsidRDefault="00FF510F" w:rsidP="00436913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436913">
        <w:tab/>
      </w:r>
      <w:r w:rsidRPr="00436913">
        <w:rPr>
          <w:b/>
        </w:rPr>
        <w:t>Source:</w:t>
      </w:r>
      <w:r w:rsidRPr="00436913">
        <w:t xml:space="preserve"> 39 SDR 203, adopted June 10, 2013, effective January 1, 2014. </w:t>
      </w:r>
    </w:p>
    <w:p w:rsidR="00FF510F" w:rsidRPr="00436913" w:rsidRDefault="00FF510F" w:rsidP="00436913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436913">
        <w:tab/>
      </w:r>
      <w:r w:rsidRPr="00436913">
        <w:rPr>
          <w:b/>
        </w:rPr>
        <w:t>General Authority:</w:t>
      </w:r>
      <w:r w:rsidRPr="00436913">
        <w:t xml:space="preserve"> SDCL 58-17-87(6).</w:t>
      </w:r>
    </w:p>
    <w:p w:rsidR="00FF510F" w:rsidRPr="00436913" w:rsidRDefault="00FF510F" w:rsidP="00436913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436913">
        <w:tab/>
      </w:r>
      <w:r w:rsidRPr="00436913">
        <w:rPr>
          <w:b/>
        </w:rPr>
        <w:t>Law Implemented:</w:t>
      </w:r>
      <w:r w:rsidRPr="00436913">
        <w:t xml:space="preserve"> SDCL 58-17-87(6).</w:t>
      </w:r>
    </w:p>
    <w:p w:rsidR="00FF510F" w:rsidRPr="00436913" w:rsidRDefault="00FF510F" w:rsidP="00436913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sectPr w:rsidR="00FF510F" w:rsidRPr="00436913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6913"/>
    <w:rsid w:val="00086AE4"/>
    <w:rsid w:val="002861DD"/>
    <w:rsid w:val="00436913"/>
    <w:rsid w:val="00477B21"/>
    <w:rsid w:val="008B09BA"/>
    <w:rsid w:val="009B13CF"/>
    <w:rsid w:val="00BD2079"/>
    <w:rsid w:val="00E14A82"/>
    <w:rsid w:val="00E6309B"/>
    <w:rsid w:val="00FB6C4C"/>
    <w:rsid w:val="00FF5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128</Words>
  <Characters>732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2</cp:revision>
  <dcterms:created xsi:type="dcterms:W3CDTF">2013-06-11T16:06:00Z</dcterms:created>
  <dcterms:modified xsi:type="dcterms:W3CDTF">2013-12-28T18:09:00Z</dcterms:modified>
</cp:coreProperties>
</file>