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4CD6" w:rsidRPr="00613258" w:rsidRDefault="00924CD6" w:rsidP="0061325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13258">
        <w:tab/>
      </w:r>
      <w:r w:rsidRPr="00613258">
        <w:rPr>
          <w:b/>
        </w:rPr>
        <w:t>20:06:58:30.  Scope.</w:t>
      </w:r>
      <w:r w:rsidRPr="00613258">
        <w:t xml:space="preserve"> Sections 20:06:58:01 to 20:06:58:45, inclusive, do not:</w:t>
      </w:r>
    </w:p>
    <w:p w:rsidR="00924CD6" w:rsidRPr="00613258" w:rsidRDefault="00924CD6" w:rsidP="0061325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924CD6" w:rsidRPr="00613258" w:rsidRDefault="00924CD6" w:rsidP="0061325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13258">
        <w:tab/>
        <w:t>(1)  Require a group health plan, or health insurance issuer offering coverage in connection with a group health plan, to provide any mental health benefits or substance use disorder benefits, and the provision of benefits by a plan, or health insurance coverage, for one or more mental health conditions or substance use disorders does not require the plan, or health insurance coverage under §§ 20:06:58:01 to 20:06:58:45, inclusive, to provide benefits for any other mental health condition or substance use disorder;</w:t>
      </w:r>
    </w:p>
    <w:p w:rsidR="00924CD6" w:rsidRPr="00613258" w:rsidRDefault="00924CD6" w:rsidP="0061325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924CD6" w:rsidRPr="00613258" w:rsidRDefault="00924CD6" w:rsidP="0061325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13258">
        <w:tab/>
        <w:t>(2)  Require a group health plan, or health insurance issuer offering coverage in connection with a group health plan, that provides coverage for mental health or substance use disorder benefits only to the extent required under 29 C.F.R. § 2713 (December 3, 2014) to provide additional mental health or substance use disorder benefits in any classification in accordance with §§ 20:06:58:01 to 20:06:58:45, inclusive; or</w:t>
      </w:r>
    </w:p>
    <w:p w:rsidR="00924CD6" w:rsidRPr="00613258" w:rsidRDefault="00924CD6" w:rsidP="0061325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924CD6" w:rsidRPr="00613258" w:rsidRDefault="00924CD6" w:rsidP="0061325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13258">
        <w:tab/>
        <w:t>(3)  Affect the terms and conditions relating to the amount, duration, or scope of mental health or substance use disorder benefits under the plan, or health insurance coverage, except as specifically provided in §§ 20:06:58:02 to 20:06:58:25, inclusive.</w:t>
      </w:r>
    </w:p>
    <w:p w:rsidR="00924CD6" w:rsidRPr="00613258" w:rsidRDefault="00924CD6" w:rsidP="0061325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924CD6" w:rsidRPr="00613258" w:rsidRDefault="00924CD6" w:rsidP="0061325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13258">
        <w:tab/>
      </w:r>
      <w:r w:rsidRPr="00613258">
        <w:rPr>
          <w:b/>
        </w:rPr>
        <w:t>Source:</w:t>
      </w:r>
      <w:r w:rsidRPr="00613258">
        <w:t xml:space="preserve"> 41 SDR 93, effective December 3, 2014.</w:t>
      </w:r>
    </w:p>
    <w:p w:rsidR="00924CD6" w:rsidRPr="00613258" w:rsidRDefault="00924CD6" w:rsidP="0061325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13258">
        <w:tab/>
      </w:r>
      <w:r w:rsidRPr="00613258">
        <w:rPr>
          <w:b/>
        </w:rPr>
        <w:t>General Authority:</w:t>
      </w:r>
      <w:r w:rsidRPr="00613258">
        <w:t xml:space="preserve"> SDCL 58-17-87, 58-18-79, 58-18-79(15).</w:t>
      </w:r>
    </w:p>
    <w:p w:rsidR="00924CD6" w:rsidRPr="00613258" w:rsidRDefault="00924CD6" w:rsidP="0061325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13258">
        <w:tab/>
      </w:r>
      <w:r w:rsidRPr="00613258">
        <w:rPr>
          <w:b/>
        </w:rPr>
        <w:t>Law Implemented:</w:t>
      </w:r>
      <w:r w:rsidRPr="00613258">
        <w:t xml:space="preserve"> SDCL 58-17-87, 58-18-79, 58-18-80.</w:t>
      </w:r>
    </w:p>
    <w:p w:rsidR="00924CD6" w:rsidRPr="00613258" w:rsidRDefault="00924CD6" w:rsidP="0061325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924CD6" w:rsidRPr="00613258"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13258"/>
    <w:rsid w:val="000003FE"/>
    <w:rsid w:val="00000F30"/>
    <w:rsid w:val="00002392"/>
    <w:rsid w:val="00003884"/>
    <w:rsid w:val="00003BA6"/>
    <w:rsid w:val="00003BF9"/>
    <w:rsid w:val="00004B78"/>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4F14"/>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258"/>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8007DE"/>
    <w:rsid w:val="008027F1"/>
    <w:rsid w:val="0080305F"/>
    <w:rsid w:val="00803345"/>
    <w:rsid w:val="00803936"/>
    <w:rsid w:val="00803E77"/>
    <w:rsid w:val="008040F8"/>
    <w:rsid w:val="0080462E"/>
    <w:rsid w:val="00804B6C"/>
    <w:rsid w:val="00805557"/>
    <w:rsid w:val="00806168"/>
    <w:rsid w:val="00806CEB"/>
    <w:rsid w:val="00807020"/>
    <w:rsid w:val="0081115F"/>
    <w:rsid w:val="008111AC"/>
    <w:rsid w:val="00811B0C"/>
    <w:rsid w:val="00813F02"/>
    <w:rsid w:val="0081401A"/>
    <w:rsid w:val="00814093"/>
    <w:rsid w:val="008143FC"/>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4CD6"/>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215</Words>
  <Characters>1229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2014-11-26T20:20:00Z</dcterms:created>
  <dcterms:modified xsi:type="dcterms:W3CDTF">2014-11-26T20:20:00Z</dcterms:modified>
</cp:coreProperties>
</file>