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44:73:04:11.  Disease prevention.</w:t>
      </w:r>
      <w:r>
        <w:rPr>
          <w:rFonts w:ascii="Times New Roman" w:hAnsi="Times New Roman"/>
          <w:sz w:val="24"/>
          <w:szCs w:val="24"/>
        </w:rPr>
        <w:t xml:space="preserve"> Each facility shall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implement</w:t>
      </w:r>
      <w:r>
        <w:rPr>
          <w:rFonts w:ascii="Times New Roman" w:hAnsi="Times New Roman"/>
          <w:sz w:val="24"/>
          <w:szCs w:val="24"/>
        </w:rPr>
        <w:t xml:space="preserve"> an organized infection control program for preventing, investigating and controlling infection. The facility shall establish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and implement</w:t>
      </w:r>
      <w:r>
        <w:rPr>
          <w:rFonts w:ascii="Times New Roman" w:hAnsi="Times New Roman"/>
          <w:sz w:val="24"/>
          <w:szCs w:val="24"/>
        </w:rPr>
        <w:t xml:space="preserve"> written policies regarding visitation in the various services and departments of the facility. Any visitor who has an infectious disease, who has recently recovered from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an infectious</w:t>
      </w:r>
      <w:r>
        <w:rPr>
          <w:rFonts w:ascii="Times New Roman" w:hAnsi="Times New Roman"/>
          <w:sz w:val="24"/>
          <w:szCs w:val="24"/>
        </w:rPr>
        <w:t xml:space="preserve"> disease, or who has recently had contact with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an infectious</w:t>
      </w:r>
      <w:r>
        <w:rPr>
          <w:rFonts w:ascii="Times New Roman" w:hAnsi="Times New Roman"/>
          <w:sz w:val="24"/>
          <w:szCs w:val="24"/>
        </w:rPr>
        <w:t xml:space="preserve"> disease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discouraged from entering the facility.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26 SDR 96, effective January 23, 2000; transferred from § 44:04:04:08,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2015-10-11T20:00:00Z</dcterms:created>
  <cp:lastModifiedBy>Kelly Thompson</cp:lastModifiedBy>
  <dcterms:modified xsi:type="dcterms:W3CDTF">2024-11-08T17:30:01Z</dcterms:modified>
  <cp:revision>3</cp:revision>
</cp:coreProperties>
</file>