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  <w:szCs w:val="24"/>
        </w:rPr>
        <w:t>CHAPTER 44:73:07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 w:val="1"/>
          <w:sz w:val="24"/>
          <w:szCs w:val="24"/>
        </w:rPr>
        <w:t>DIETETIC SERVICES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44:73:07:01.01</w:t>
        <w:tab/>
        <w:t>Dietetic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44:73:07:02</w:t>
        <w:tab/>
        <w:tab/>
        <w:t>Food safety.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44:73:07:03</w:t>
        <w:tab/>
        <w:tab/>
        <w:t>Nutritional adequacy.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44:73:07:04</w:t>
        <w:tab/>
        <w:tab/>
        <w:t>Food substitutions.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44:73:07:05</w:t>
        <w:tab/>
        <w:tab/>
        <w:t>Food supply.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44:73:07:06</w:t>
        <w:tab/>
        <w:tab/>
        <w:t>Therapeutic diets.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44:73:07:07</w:t>
        <w:tab/>
        <w:tab/>
        <w:t>Social needs and dining arrangements.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44:73:07:08</w:t>
        <w:tab/>
        <w:tab/>
        <w:t>Written dietetic policies.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44:73:07:09</w:t>
        <w:tab/>
        <w:tab/>
        <w:t>Written menus.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44:73:07:10.01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44:73:07:11</w:t>
        <w:tab/>
        <w:tab/>
        <w:t>Director of dietetic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44:73:07:11.01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44:73:07:12</w:t>
        <w:tab/>
        <w:tab/>
        <w:t>Diet manual.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44:73:07:13</w:t>
        <w:tab/>
        <w:tab/>
        <w:t>Frequency of meals.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44:73:07:14</w:t>
        <w:tab/>
        <w:tab/>
        <w:t>Dining arrangements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44:73:07:15</w:t>
        <w:tab/>
        <w:tab/>
        <w:t>Nutritional assessments.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44:73:07:16</w:t>
        <w:tab/>
        <w:tab/>
        <w:t>Required dietary inservice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44:73:07:17</w:t>
        <w:tab/>
        <w:tab/>
      </w:r>
      <w:r>
        <w:rPr>
          <w:rFonts w:ascii="Times New Roman" w:hAnsi="Times New Roman"/>
          <w:sz w:val="24"/>
          <w:szCs w:val="24"/>
          <w:lang w:val="en-US" w:bidi="en-US" w:eastAsia="en-US"/>
        </w:rPr>
        <w:t>Dining</w:t>
      </w:r>
      <w:r>
        <w:rPr>
          <w:rFonts w:ascii="Times New Roman" w:hAnsi="Times New Roman"/>
          <w:sz w:val="24"/>
          <w:szCs w:val="24"/>
        </w:rPr>
        <w:t xml:space="preserve"> assistance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2015-10-11T20:55:00Z</dcterms:created>
  <cp:lastModifiedBy>Kelly Thompson</cp:lastModifiedBy>
  <dcterms:modified xsi:type="dcterms:W3CDTF">2024-11-08T21:45:30Z</dcterms:modified>
  <cp:revision>6</cp:revision>
</cp:coreProperties>
</file>