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9C" w:rsidRPr="00AB703D" w:rsidRDefault="0089009C" w:rsidP="00C52C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475B09">
        <w:rPr>
          <w:rFonts w:ascii="Times New Roman" w:hAnsi="Times New Roman"/>
          <w:b/>
          <w:sz w:val="24"/>
        </w:rPr>
        <w:t>44:76:02:14.</w:t>
      </w:r>
      <w:r>
        <w:rPr>
          <w:rFonts w:ascii="Times New Roman" w:hAnsi="Times New Roman"/>
          <w:b/>
          <w:sz w:val="24"/>
        </w:rPr>
        <w:t>  </w:t>
      </w:r>
      <w:r w:rsidRPr="00475B09">
        <w:rPr>
          <w:rFonts w:ascii="Times New Roman" w:hAnsi="Times New Roman"/>
          <w:b/>
          <w:sz w:val="24"/>
        </w:rPr>
        <w:t>Lighting.</w:t>
      </w:r>
      <w:r w:rsidRPr="00AB703D">
        <w:rPr>
          <w:rFonts w:ascii="Times New Roman" w:hAnsi="Times New Roman"/>
          <w:sz w:val="24"/>
        </w:rPr>
        <w:t xml:space="preserve"> Spaces occupied by people, machinery, and equipment within buildings and their approaches and parking lots shall have artificial lighting at a level for general safety. Required exits shall be equipped with continuous emergency lighting. Emergency power shall be provided if the main source of power fails.</w:t>
      </w:r>
    </w:p>
    <w:p w:rsidR="0089009C" w:rsidRPr="00AB703D" w:rsidRDefault="0089009C" w:rsidP="00C52C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89009C" w:rsidRPr="00AB703D" w:rsidRDefault="0089009C" w:rsidP="00C52C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475B09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89009C" w:rsidRPr="00AB703D" w:rsidRDefault="0089009C" w:rsidP="00C52C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475B09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34-12-13(1).</w:t>
      </w:r>
    </w:p>
    <w:p w:rsidR="0089009C" w:rsidRPr="00AB703D" w:rsidRDefault="0089009C" w:rsidP="00C52C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475B09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34-12-13(1).</w:t>
      </w:r>
    </w:p>
    <w:p w:rsidR="0089009C" w:rsidRPr="00AB703D" w:rsidRDefault="0089009C" w:rsidP="00C52C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89009C" w:rsidRPr="00AB703D" w:rsidSect="0089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C38"/>
    <w:rsid w:val="00475B09"/>
    <w:rsid w:val="0089009C"/>
    <w:rsid w:val="00AB703D"/>
    <w:rsid w:val="00AE662A"/>
    <w:rsid w:val="00C52C38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3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68</Words>
  <Characters>388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2015-10-10T21:44:00Z</dcterms:created>
  <dcterms:modified xsi:type="dcterms:W3CDTF">2015-10-10T21:44:00Z</dcterms:modified>
</cp:coreProperties>
</file>