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2410FC">
        <w:rPr>
          <w:rFonts w:ascii="Times New Roman" w:hAnsi="Times New Roman"/>
          <w:b/>
          <w:sz w:val="24"/>
        </w:rPr>
        <w:t>44:76:07:01.</w:t>
      </w:r>
      <w:r>
        <w:rPr>
          <w:rFonts w:ascii="Times New Roman" w:hAnsi="Times New Roman"/>
          <w:b/>
          <w:sz w:val="24"/>
        </w:rPr>
        <w:t>  </w:t>
      </w:r>
      <w:r w:rsidRPr="002410FC">
        <w:rPr>
          <w:rFonts w:ascii="Times New Roman" w:hAnsi="Times New Roman"/>
          <w:b/>
          <w:sz w:val="24"/>
        </w:rPr>
        <w:t>Pharmaceutical services.</w:t>
      </w:r>
      <w:r w:rsidRPr="00AB703D">
        <w:rPr>
          <w:rFonts w:ascii="Times New Roman" w:hAnsi="Times New Roman"/>
          <w:sz w:val="24"/>
        </w:rPr>
        <w:t xml:space="preserve"> The requirements for pharmaceutical services in ambulatory surgery centers are as follows:</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(1)</w:t>
      </w:r>
      <w:r>
        <w:rPr>
          <w:rFonts w:ascii="Times New Roman" w:hAnsi="Times New Roman"/>
          <w:sz w:val="24"/>
        </w:rPr>
        <w:t>  </w:t>
      </w:r>
      <w:r w:rsidRPr="00AB703D">
        <w:rPr>
          <w:rFonts w:ascii="Times New Roman" w:hAnsi="Times New Roman"/>
          <w:sz w:val="24"/>
        </w:rPr>
        <w:t>A physician, pharmacist, or registered nurse is responsible for the supervision of drug stocks in the facility;</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Records shall be kept of stock supplies of all drugs and shall give an accounting for all items purchased and dispensed;</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Policies and procedures on drug handling, storing, labeling, and dispensing shall be in writing and available to personnel; and</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AB703D">
        <w:rPr>
          <w:rFonts w:ascii="Times New Roman" w:hAnsi="Times New Roman"/>
          <w:sz w:val="24"/>
        </w:rPr>
        <w:t>All drugs in the facility shall be labeled with drug name, strength, and expiration date and shall be stored in specially designated, well illuminated cabinets, closets, or storerooms. Drug cabinets shall be accessible only to authorized individuals as outlined in the facilities policies and procedures. All drugs controlled pursuant to SDCL chapter 34-20B shall be securely locked and shall be accessible only to authorized individuals.</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General Authority:</w:t>
      </w:r>
      <w:r w:rsidRPr="00AB703D">
        <w:rPr>
          <w:rFonts w:ascii="Times New Roman" w:hAnsi="Times New Roman"/>
          <w:sz w:val="24"/>
        </w:rPr>
        <w:t xml:space="preserve"> SDCL 34-12-13(9).</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2410FC">
        <w:rPr>
          <w:rFonts w:ascii="Times New Roman" w:hAnsi="Times New Roman"/>
          <w:b/>
          <w:sz w:val="24"/>
        </w:rPr>
        <w:t>Law Implemented:</w:t>
      </w:r>
      <w:r w:rsidRPr="00AB703D">
        <w:rPr>
          <w:rFonts w:ascii="Times New Roman" w:hAnsi="Times New Roman"/>
          <w:sz w:val="24"/>
        </w:rPr>
        <w:t xml:space="preserve"> SDCL 34-12-13(9).</w:t>
      </w:r>
    </w:p>
    <w:p w:rsidR="007B4507" w:rsidRPr="00AB703D" w:rsidRDefault="007B4507" w:rsidP="0053015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7B4507" w:rsidRPr="00AB703D" w:rsidSect="007B4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150"/>
    <w:rsid w:val="002410FC"/>
    <w:rsid w:val="00530150"/>
    <w:rsid w:val="007B4507"/>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5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161</Words>
  <Characters>922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2015-10-10T22:16:00Z</dcterms:created>
  <dcterms:modified xsi:type="dcterms:W3CDTF">2015-10-10T22:17:00Z</dcterms:modified>
</cp:coreProperties>
</file>