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44:76:11:15.</w:t>
      </w:r>
      <w:r>
        <w:rPr>
          <w:rFonts w:ascii="Times New Roman" w:hAnsi="Times New Roman"/>
          <w:b/>
          <w:sz w:val="24"/>
        </w:rPr>
        <w:t>  </w:t>
      </w:r>
      <w:r w:rsidRPr="005F099B">
        <w:rPr>
          <w:rFonts w:ascii="Times New Roman" w:hAnsi="Times New Roman"/>
          <w:b/>
          <w:sz w:val="24"/>
        </w:rPr>
        <w:t>Floor surface finish.</w:t>
      </w:r>
      <w:r w:rsidRPr="00AB703D">
        <w:rPr>
          <w:rFonts w:ascii="Times New Roman" w:hAnsi="Times New Roman"/>
          <w:sz w:val="24"/>
        </w:rPr>
        <w:t xml:space="preserve"> Floors shall be easily cleanable and shall have the wear resistance appropriate for the location involved. Floors in kitchens and related spaces shall be water-resistant. In all areas where floors are subject to wetting, they shall have a nonslip finish. Adjacent dissimilar floor materials shall be flush with each other to provide a level floor surface.</w:t>
      </w:r>
    </w:p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B96E9A" w:rsidRPr="00AB703D" w:rsidRDefault="00B96E9A" w:rsidP="00DA64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96E9A" w:rsidRPr="00AB703D" w:rsidSect="00B9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434"/>
    <w:rsid w:val="005F099B"/>
    <w:rsid w:val="00AB703D"/>
    <w:rsid w:val="00AE662A"/>
    <w:rsid w:val="00B96E9A"/>
    <w:rsid w:val="00CD5A25"/>
    <w:rsid w:val="00DA6434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3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2015-10-10T22:59:00Z</dcterms:created>
  <dcterms:modified xsi:type="dcterms:W3CDTF">2015-10-10T22:59:00Z</dcterms:modified>
</cp:coreProperties>
</file>