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C8" w:rsidRPr="00AB703D" w:rsidRDefault="008133C8" w:rsidP="00AF7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B728DD">
        <w:rPr>
          <w:rFonts w:ascii="Times New Roman" w:hAnsi="Times New Roman"/>
          <w:b/>
          <w:sz w:val="24"/>
        </w:rPr>
        <w:t>44:76:11:20.</w:t>
      </w:r>
      <w:r>
        <w:rPr>
          <w:rFonts w:ascii="Times New Roman" w:hAnsi="Times New Roman"/>
          <w:b/>
          <w:sz w:val="24"/>
        </w:rPr>
        <w:t>  </w:t>
      </w:r>
      <w:r w:rsidRPr="00B728DD">
        <w:rPr>
          <w:rFonts w:ascii="Times New Roman" w:hAnsi="Times New Roman"/>
          <w:b/>
          <w:sz w:val="24"/>
        </w:rPr>
        <w:t>Filters.</w:t>
      </w:r>
      <w:r w:rsidRPr="00AB703D">
        <w:rPr>
          <w:rFonts w:ascii="Times New Roman" w:hAnsi="Times New Roman"/>
          <w:sz w:val="24"/>
        </w:rPr>
        <w:t xml:space="preserve"> A ventilation system using a recirculated central air system shall be equipped with a minimum of two filter beds. Filter bed number one shall be located upstream of the conditioning equipment and shall have a minimum efficiency of 30 percent. Each supply air unit shall have a minimum of 30 percent effective filters. Each central ventilation system shall have a minimum of 80 percent effective filters. Each common use area, i.e., dining, lounge, and corridor, shall have 80 percent effective filters on an air supply system. Each air supply system serving solely an administrative area shall have a minimum of 30 percent effective filters. These filter efficiencies shall be warranted by the manufacturer and shall be based on the ASHRAE 52.2, 2007 edition, American Society of Heating, Refrigeration, and Air Conditioning Engineers dust spot test method with atmospheric dust. Each filter frame shall be durable and carefully dimensioned and shall provide an airtight fit with the enclosing duct work. Each joint between filter segments and the enclosing duct work shall be gasketed or sealed to provide a positive seal against air leakage. A manometer shall be installed across each filter bed serving a central air system.</w:t>
      </w:r>
    </w:p>
    <w:p w:rsidR="008133C8" w:rsidRPr="00AB703D" w:rsidRDefault="008133C8" w:rsidP="00AF7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133C8" w:rsidRPr="00AB703D" w:rsidRDefault="008133C8" w:rsidP="00AF7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8133C8" w:rsidRPr="00AB703D" w:rsidRDefault="008133C8" w:rsidP="00AF7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General Authority:</w:t>
      </w:r>
      <w:r w:rsidRPr="00AB703D">
        <w:rPr>
          <w:rFonts w:ascii="Times New Roman" w:hAnsi="Times New Roman"/>
          <w:sz w:val="24"/>
        </w:rPr>
        <w:t xml:space="preserve"> SDCL 34-12-13(1), (3), and (4).</w:t>
      </w:r>
    </w:p>
    <w:p w:rsidR="008133C8" w:rsidRPr="00AB703D" w:rsidRDefault="008133C8" w:rsidP="00AF7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Law Implemented:</w:t>
      </w:r>
      <w:r w:rsidRPr="00AB703D">
        <w:rPr>
          <w:rFonts w:ascii="Times New Roman" w:hAnsi="Times New Roman"/>
          <w:sz w:val="24"/>
        </w:rPr>
        <w:t xml:space="preserve"> SDCL 34-12-13(1), (3), and (4).</w:t>
      </w:r>
    </w:p>
    <w:p w:rsidR="008133C8" w:rsidRPr="00AB703D" w:rsidRDefault="008133C8" w:rsidP="00AF7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133C8" w:rsidRPr="00AB703D" w:rsidRDefault="008133C8" w:rsidP="00AF7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Reference:</w:t>
      </w:r>
      <w:r w:rsidRPr="00AB703D">
        <w:rPr>
          <w:rFonts w:ascii="Times New Roman" w:hAnsi="Times New Roman"/>
          <w:sz w:val="24"/>
        </w:rPr>
        <w:t xml:space="preserve"> ASHRAE 52.2, 2007 edition, American Society of Heating, Refrigeration, and Air Conditioning Engineers. Copies may be obtained from 1791 Tullie Circle, N.E., Atlanta, GA 30329. Phone: 1-800-527-4723. Cost: $39.</w:t>
      </w:r>
    </w:p>
    <w:p w:rsidR="008133C8" w:rsidRPr="00AB703D" w:rsidRDefault="008133C8" w:rsidP="00AF7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8133C8" w:rsidRPr="00AB703D" w:rsidSect="008133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7B44"/>
    <w:rsid w:val="008133C8"/>
    <w:rsid w:val="00AB703D"/>
    <w:rsid w:val="00AE662A"/>
    <w:rsid w:val="00AF7B44"/>
    <w:rsid w:val="00B728DD"/>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B4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242</Words>
  <Characters>1385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2015-10-10T23:04:00Z</dcterms:created>
  <dcterms:modified xsi:type="dcterms:W3CDTF">2015-10-10T23:04:00Z</dcterms:modified>
</cp:coreProperties>
</file>