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DB" w:rsidRPr="002A73B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2A73BD">
        <w:rPr>
          <w:rFonts w:ascii="Times New Roman" w:hAnsi="Times New Roman"/>
          <w:b/>
          <w:sz w:val="24"/>
        </w:rPr>
        <w:t>CHAPTER 44:76:12</w:t>
      </w:r>
    </w:p>
    <w:p w:rsidR="00494CDB" w:rsidRPr="002A73B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  <w:r w:rsidRPr="002A73BD">
        <w:rPr>
          <w:rFonts w:ascii="Times New Roman" w:hAnsi="Times New Roman"/>
          <w:b/>
          <w:sz w:val="24"/>
        </w:rPr>
        <w:t>ADDITIONAL AMBULATORY SURGERY CENTER STANDARDS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Section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44:76:12:01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Application of standards.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44:76:12:02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Surgical suites.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44:76:12:03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Service areas in surgical suite.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44:76:12:04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Diagnostic imaging suite.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44:76:12:05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Laboratory suite.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44:76:12:06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Pharmacy or drug room.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44:76:12:07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Central medical and surgical supply department.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44:76:12:08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Central stores.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44:76:12:09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Details and finishes.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44:76:12:10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Ventilation.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44:76:12:11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Air filters.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44:76:12:12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Ducts.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44:76:12:13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Plumbing fixture devices.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44:76:12:14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Operating</w:t>
      </w:r>
      <w:r>
        <w:rPr>
          <w:rFonts w:ascii="Times New Roman" w:hAnsi="Times New Roman"/>
          <w:sz w:val="24"/>
        </w:rPr>
        <w:t xml:space="preserve"> room</w:t>
      </w:r>
      <w:r w:rsidRPr="00AB703D">
        <w:rPr>
          <w:rFonts w:ascii="Times New Roman" w:hAnsi="Times New Roman"/>
          <w:sz w:val="24"/>
        </w:rPr>
        <w:t xml:space="preserve"> lighting.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44:76:12:15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Equipment installation in special areas.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44:76:12:16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Emergency electric supply.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44:76:12:17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Emergency electrical circuit connections.</w:t>
      </w: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44:76:12:18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Emergency electrical system details.</w:t>
      </w:r>
    </w:p>
    <w:p w:rsidR="00494CDB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94CDB" w:rsidRPr="00AB703D" w:rsidRDefault="00494CDB" w:rsidP="004A0FC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494CDB" w:rsidRPr="00AB703D" w:rsidSect="0049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FCC"/>
    <w:rsid w:val="002A73BD"/>
    <w:rsid w:val="00494CDB"/>
    <w:rsid w:val="004A0FCC"/>
    <w:rsid w:val="009C784A"/>
    <w:rsid w:val="00AB703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C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115</Words>
  <Characters>656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2</cp:revision>
  <dcterms:created xsi:type="dcterms:W3CDTF">2015-10-13T13:55:00Z</dcterms:created>
  <dcterms:modified xsi:type="dcterms:W3CDTF">2015-10-16T20:30:00Z</dcterms:modified>
</cp:coreProperties>
</file>