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228D" w:rsidRPr="00C173E6" w:rsidRDefault="008D228D" w:rsidP="002446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C173E6">
        <w:rPr>
          <w:rFonts w:ascii="Times New Roman" w:hAnsi="Times New Roman"/>
          <w:sz w:val="24"/>
        </w:rPr>
        <w:tab/>
      </w:r>
      <w:r w:rsidRPr="001042B7">
        <w:rPr>
          <w:rFonts w:ascii="Times New Roman" w:hAnsi="Times New Roman"/>
          <w:b/>
          <w:sz w:val="24"/>
        </w:rPr>
        <w:t>44:77:04:04.</w:t>
      </w:r>
      <w:r>
        <w:rPr>
          <w:rFonts w:ascii="Times New Roman" w:hAnsi="Times New Roman"/>
          <w:b/>
          <w:sz w:val="24"/>
        </w:rPr>
        <w:t>  </w:t>
      </w:r>
      <w:r w:rsidRPr="001042B7">
        <w:rPr>
          <w:rFonts w:ascii="Times New Roman" w:hAnsi="Times New Roman"/>
          <w:b/>
          <w:sz w:val="24"/>
        </w:rPr>
        <w:t>Caregiver training.</w:t>
      </w:r>
      <w:r w:rsidRPr="00C173E6">
        <w:rPr>
          <w:rFonts w:ascii="Times New Roman" w:hAnsi="Times New Roman"/>
          <w:sz w:val="24"/>
        </w:rPr>
        <w:t xml:space="preserve"> Each facility shall have an orientation and ongoing education program for all caregivers. The education program shall include the following subjects:</w:t>
      </w:r>
    </w:p>
    <w:p w:rsidR="008D228D" w:rsidRPr="00C173E6" w:rsidRDefault="008D228D" w:rsidP="002446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8D228D" w:rsidRPr="00C173E6" w:rsidRDefault="008D228D" w:rsidP="002446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</w:t>
      </w:r>
      <w:r w:rsidRPr="00C173E6">
        <w:rPr>
          <w:rFonts w:ascii="Times New Roman" w:hAnsi="Times New Roman"/>
          <w:sz w:val="24"/>
        </w:rPr>
        <w:t>Fire prevention and response;</w:t>
      </w:r>
    </w:p>
    <w:p w:rsidR="008D228D" w:rsidRPr="00C173E6" w:rsidRDefault="008D228D" w:rsidP="002446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</w:t>
      </w:r>
      <w:r w:rsidRPr="00C173E6">
        <w:rPr>
          <w:rFonts w:ascii="Times New Roman" w:hAnsi="Times New Roman"/>
          <w:sz w:val="24"/>
        </w:rPr>
        <w:t>Emergency procedures and preparedness;</w:t>
      </w:r>
    </w:p>
    <w:p w:rsidR="008D228D" w:rsidRPr="00C173E6" w:rsidRDefault="008D228D" w:rsidP="002446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</w:t>
      </w:r>
      <w:r w:rsidRPr="00C173E6">
        <w:rPr>
          <w:rFonts w:ascii="Times New Roman" w:hAnsi="Times New Roman"/>
          <w:sz w:val="24"/>
        </w:rPr>
        <w:t>Infection control and prevention;</w:t>
      </w:r>
    </w:p>
    <w:p w:rsidR="008D228D" w:rsidRPr="00C173E6" w:rsidRDefault="008D228D" w:rsidP="002446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</w:t>
      </w:r>
      <w:r w:rsidRPr="00C173E6">
        <w:rPr>
          <w:rFonts w:ascii="Times New Roman" w:hAnsi="Times New Roman"/>
          <w:sz w:val="24"/>
        </w:rPr>
        <w:t>Accident prevention and safety procedures;</w:t>
      </w:r>
    </w:p>
    <w:p w:rsidR="008D228D" w:rsidRPr="00C173E6" w:rsidRDefault="008D228D" w:rsidP="002446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</w:t>
      </w:r>
      <w:r w:rsidRPr="00C173E6">
        <w:rPr>
          <w:rFonts w:ascii="Times New Roman" w:hAnsi="Times New Roman"/>
          <w:sz w:val="24"/>
        </w:rPr>
        <w:t>Residents rights;</w:t>
      </w:r>
    </w:p>
    <w:p w:rsidR="008D228D" w:rsidRPr="00C173E6" w:rsidRDefault="008D228D" w:rsidP="002446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</w:t>
      </w:r>
      <w:r w:rsidRPr="00C173E6">
        <w:rPr>
          <w:rFonts w:ascii="Times New Roman" w:hAnsi="Times New Roman"/>
          <w:sz w:val="24"/>
        </w:rPr>
        <w:t>Confidentiality of resident information;</w:t>
      </w:r>
    </w:p>
    <w:p w:rsidR="008D228D" w:rsidRPr="00C173E6" w:rsidRDefault="008D228D" w:rsidP="002446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</w:t>
      </w:r>
      <w:r w:rsidRPr="00C173E6">
        <w:rPr>
          <w:rFonts w:ascii="Times New Roman" w:hAnsi="Times New Roman"/>
          <w:sz w:val="24"/>
        </w:rPr>
        <w:t>Incidents subject to mandatory reporting and the home's reporting mechanisms; and</w:t>
      </w:r>
    </w:p>
    <w:p w:rsidR="008D228D" w:rsidRPr="00C173E6" w:rsidRDefault="008D228D" w:rsidP="002446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</w:t>
      </w:r>
      <w:r w:rsidRPr="00C173E6">
        <w:rPr>
          <w:rFonts w:ascii="Times New Roman" w:hAnsi="Times New Roman"/>
          <w:sz w:val="24"/>
        </w:rPr>
        <w:t>Care of residents with special and unique needs.</w:t>
      </w:r>
    </w:p>
    <w:p w:rsidR="008D228D" w:rsidRPr="00C173E6" w:rsidRDefault="008D228D" w:rsidP="002446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8D228D" w:rsidRPr="00C173E6" w:rsidRDefault="008D228D" w:rsidP="002446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F4768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51, effective October 13, 2015.</w:t>
      </w:r>
    </w:p>
    <w:p w:rsidR="008D228D" w:rsidRPr="00C173E6" w:rsidRDefault="008D228D" w:rsidP="002446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C173E6">
        <w:rPr>
          <w:rFonts w:ascii="Times New Roman" w:hAnsi="Times New Roman"/>
          <w:sz w:val="24"/>
        </w:rPr>
        <w:tab/>
      </w:r>
      <w:r w:rsidRPr="003F4768">
        <w:rPr>
          <w:rFonts w:ascii="Times New Roman" w:hAnsi="Times New Roman"/>
          <w:b/>
          <w:sz w:val="24"/>
        </w:rPr>
        <w:t>General Authority:</w:t>
      </w:r>
      <w:r w:rsidRPr="00C173E6">
        <w:rPr>
          <w:rFonts w:ascii="Times New Roman" w:hAnsi="Times New Roman"/>
          <w:sz w:val="24"/>
        </w:rPr>
        <w:t xml:space="preserve"> SDCL 34-12-13(5).</w:t>
      </w:r>
    </w:p>
    <w:p w:rsidR="008D228D" w:rsidRPr="00C173E6" w:rsidRDefault="008D228D" w:rsidP="002446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C173E6">
        <w:rPr>
          <w:rFonts w:ascii="Times New Roman" w:hAnsi="Times New Roman"/>
          <w:sz w:val="24"/>
        </w:rPr>
        <w:tab/>
      </w:r>
      <w:r w:rsidRPr="003F4768">
        <w:rPr>
          <w:rFonts w:ascii="Times New Roman" w:hAnsi="Times New Roman"/>
          <w:b/>
          <w:sz w:val="24"/>
        </w:rPr>
        <w:t>Law Implemented:</w:t>
      </w:r>
      <w:r w:rsidRPr="00C173E6">
        <w:rPr>
          <w:rFonts w:ascii="Times New Roman" w:hAnsi="Times New Roman"/>
          <w:sz w:val="24"/>
        </w:rPr>
        <w:t xml:space="preserve"> SDCL 34-12-13(5).</w:t>
      </w:r>
    </w:p>
    <w:p w:rsidR="008D228D" w:rsidRPr="00C173E6" w:rsidRDefault="008D228D" w:rsidP="002446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8D228D" w:rsidRPr="00C173E6" w:rsidSect="008D228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4465A"/>
    <w:rsid w:val="001042B7"/>
    <w:rsid w:val="0024465A"/>
    <w:rsid w:val="003F4768"/>
    <w:rsid w:val="008D228D"/>
    <w:rsid w:val="00AE662A"/>
    <w:rsid w:val="00C173E6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465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103</Words>
  <Characters>591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2015-10-13T15:40:00Z</dcterms:created>
  <dcterms:modified xsi:type="dcterms:W3CDTF">2015-10-13T15:41:00Z</dcterms:modified>
</cp:coreProperties>
</file>