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16" w:rsidRPr="004C3A7D" w:rsidRDefault="00DF5016" w:rsidP="00C84E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D510C1">
        <w:rPr>
          <w:rFonts w:ascii="Times New Roman" w:hAnsi="Times New Roman"/>
          <w:b/>
          <w:sz w:val="24"/>
        </w:rPr>
        <w:t>44:79:02:14.</w:t>
      </w:r>
      <w:r>
        <w:rPr>
          <w:rFonts w:ascii="Times New Roman" w:hAnsi="Times New Roman"/>
          <w:b/>
          <w:sz w:val="24"/>
        </w:rPr>
        <w:t>  </w:t>
      </w:r>
      <w:r w:rsidRPr="00D510C1">
        <w:rPr>
          <w:rFonts w:ascii="Times New Roman" w:hAnsi="Times New Roman"/>
          <w:b/>
          <w:sz w:val="24"/>
        </w:rPr>
        <w:t>Other hazardous conditions.</w:t>
      </w:r>
      <w:r w:rsidRPr="004C3A7D">
        <w:rPr>
          <w:rFonts w:ascii="Times New Roman" w:hAnsi="Times New Roman"/>
          <w:sz w:val="24"/>
        </w:rPr>
        <w:t xml:space="preserve"> A hospice may be directed to remove or correct other hazardous conditions not covered in this chapter if the department considers the conditions to have a potential to cause injury or illness to the patients or staff.</w:t>
      </w:r>
    </w:p>
    <w:p w:rsidR="00DF5016" w:rsidRPr="004C3A7D" w:rsidRDefault="00DF5016" w:rsidP="00C84E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DF5016" w:rsidRPr="004C3A7D" w:rsidRDefault="00DF5016" w:rsidP="00C84E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510C1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DF5016" w:rsidRPr="004C3A7D" w:rsidRDefault="00DF5016" w:rsidP="00C84E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D510C1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34-12-13(1).</w:t>
      </w:r>
    </w:p>
    <w:p w:rsidR="00DF5016" w:rsidRPr="004C3A7D" w:rsidRDefault="00DF5016" w:rsidP="00C84E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D510C1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34-12-13(1).</w:t>
      </w:r>
    </w:p>
    <w:p w:rsidR="00DF5016" w:rsidRPr="004C3A7D" w:rsidRDefault="00DF5016" w:rsidP="00C84E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DF5016" w:rsidRPr="004C3A7D" w:rsidSect="00DF5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E1C"/>
    <w:rsid w:val="004C3A7D"/>
    <w:rsid w:val="00AE662A"/>
    <w:rsid w:val="00C84E1C"/>
    <w:rsid w:val="00CD5A25"/>
    <w:rsid w:val="00D510C1"/>
    <w:rsid w:val="00DF5016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E1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57</Words>
  <Characters>328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2015-10-13T16:56:00Z</dcterms:created>
  <dcterms:modified xsi:type="dcterms:W3CDTF">2015-10-13T16:57:00Z</dcterms:modified>
</cp:coreProperties>
</file>