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6539F28" Type="http://schemas.openxmlformats.org/officeDocument/2006/relationships/officeDocument" Target="/word/document.xml" /><Relationship Id="coreR46539F28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bookmarkStart w:id="0" w:name="_GoBack"/>
      <w:bookmarkEnd w:id="0"/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20:71:05:06.  Supervisor application.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An applicant seeking approval as a supervisor shall submit to the board: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  <w:lang w:val="en-US" w:bidi="en-US" w:eastAsia="en-US"/>
        </w:rPr>
        <w:tab/>
      </w:r>
      <w:r>
        <w:rPr>
          <w:rFonts w:ascii="Times New Roman" w:hAnsi="Times New Roman"/>
        </w:rPr>
        <w:t>(1)</w:t>
      </w:r>
      <w:r>
        <w:rPr>
          <w:rFonts w:ascii="Times New Roman" w:hAnsi="Times New Roman"/>
          <w:lang w:val="en-US" w:bidi="en-US" w:eastAsia="en-US"/>
        </w:rPr>
        <w:t>  </w:t>
      </w:r>
      <w:r>
        <w:rPr>
          <w:rFonts w:ascii="Times New Roman" w:hAnsi="Times New Roman"/>
        </w:rPr>
        <w:t>A completed application;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  <w:lang w:val="en-US" w:bidi="en-US" w:eastAsia="en-US"/>
        </w:rPr>
        <w:tab/>
      </w:r>
      <w:r>
        <w:rPr>
          <w:rFonts w:ascii="Times New Roman" w:hAnsi="Times New Roman"/>
        </w:rPr>
        <w:t>(2)</w:t>
      </w:r>
      <w:r>
        <w:rPr>
          <w:rFonts w:ascii="Times New Roman" w:hAnsi="Times New Roman"/>
          <w:lang w:val="en-US" w:bidi="en-US" w:eastAsia="en-US"/>
        </w:rPr>
        <w:t>  </w:t>
      </w:r>
      <w:r>
        <w:rPr>
          <w:rFonts w:ascii="Times New Roman" w:hAnsi="Times New Roman"/>
        </w:rPr>
        <w:t>Verification of qualifications, as prescribed by this chapter, to be an approved supervisor;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  <w:lang w:val="en-US" w:bidi="en-US" w:eastAsia="en-US"/>
        </w:rPr>
        <w:tab/>
      </w:r>
      <w:r>
        <w:rPr>
          <w:rFonts w:ascii="Times New Roman" w:hAnsi="Times New Roman"/>
        </w:rPr>
        <w:t>(3)</w:t>
      </w:r>
      <w:r>
        <w:rPr>
          <w:rFonts w:ascii="Times New Roman" w:hAnsi="Times New Roman"/>
          <w:lang w:val="en-US" w:bidi="en-US" w:eastAsia="en-US"/>
        </w:rPr>
        <w:t>  </w:t>
      </w:r>
      <w:r>
        <w:rPr>
          <w:rFonts w:ascii="Times New Roman" w:hAnsi="Times New Roman"/>
        </w:rPr>
        <w:t>Verification of licensure, in good standing, by the applicable South Dakota state licensing board;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  <w:lang w:val="en-US" w:bidi="en-US" w:eastAsia="en-US"/>
        </w:rPr>
        <w:tab/>
      </w:r>
      <w:r>
        <w:rPr>
          <w:rFonts w:ascii="Times New Roman" w:hAnsi="Times New Roman"/>
        </w:rPr>
        <w:t>(4)</w:t>
      </w:r>
      <w:r>
        <w:rPr>
          <w:rFonts w:ascii="Times New Roman" w:hAnsi="Times New Roman"/>
          <w:lang w:val="en-US" w:bidi="en-US" w:eastAsia="en-US"/>
        </w:rPr>
        <w:t>  </w:t>
      </w:r>
      <w:r>
        <w:rPr>
          <w:rFonts w:ascii="Times New Roman" w:hAnsi="Times New Roman"/>
        </w:rPr>
        <w:t>A statement of any criminal record, if applicable;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  <w:lang w:val="en-US" w:bidi="en-US" w:eastAsia="en-US"/>
        </w:rPr>
        <w:tab/>
      </w:r>
      <w:r>
        <w:rPr>
          <w:rFonts w:ascii="Times New Roman" w:hAnsi="Times New Roman"/>
        </w:rPr>
        <w:t>(5)</w:t>
      </w:r>
      <w:r>
        <w:rPr>
          <w:rFonts w:ascii="Times New Roman" w:hAnsi="Times New Roman"/>
          <w:lang w:val="en-US" w:bidi="en-US" w:eastAsia="en-US"/>
        </w:rPr>
        <w:t>  </w:t>
      </w:r>
      <w:r>
        <w:rPr>
          <w:rFonts w:ascii="Times New Roman" w:hAnsi="Times New Roman"/>
        </w:rPr>
        <w:t>A statement of any previous discipline, including denial, reprimand, revocation, or suspension of a previously held license; and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  <w:lang w:val="en-US" w:bidi="en-US" w:eastAsia="en-US"/>
        </w:rPr>
        <w:tab/>
      </w:r>
      <w:r>
        <w:rPr>
          <w:rFonts w:ascii="Times New Roman" w:hAnsi="Times New Roman"/>
        </w:rPr>
        <w:t>(6)</w:t>
      </w:r>
      <w:r>
        <w:rPr>
          <w:rFonts w:ascii="Times New Roman" w:hAnsi="Times New Roman"/>
          <w:lang w:val="en-US" w:bidi="en-US" w:eastAsia="en-US"/>
        </w:rPr>
        <w:t>  </w:t>
      </w:r>
      <w:r>
        <w:rPr>
          <w:rFonts w:ascii="Times New Roman" w:hAnsi="Times New Roman"/>
        </w:rPr>
        <w:t>A recent photograph</w:t>
      </w:r>
      <w:r>
        <w:rPr>
          <w:rFonts w:ascii="Times New Roman" w:hAnsi="Times New Roman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Source:</w:t>
      </w:r>
      <w:r>
        <w:rPr>
          <w:rFonts w:ascii="Times New Roman" w:hAnsi="Times New Roman"/>
        </w:rPr>
        <w:t xml:space="preserve"> 42 SDR 97, effective January 4, 2016</w:t>
      </w:r>
      <w:r>
        <w:rPr>
          <w:rFonts w:ascii="Times New Roman" w:hAnsi="Times New Roman"/>
        </w:rPr>
        <w:t>; 47 SDR 42, effective October 14, 2020</w:t>
      </w:r>
      <w:r>
        <w:rPr>
          <w:rFonts w:ascii="Times New Roman" w:hAnsi="Times New Roman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General Authority:</w:t>
      </w:r>
      <w:r>
        <w:rPr>
          <w:rFonts w:ascii="Times New Roman" w:hAnsi="Times New Roman"/>
        </w:rPr>
        <w:t xml:space="preserve"> SDCL 36-33-</w:t>
      </w:r>
      <w:r>
        <w:rPr>
          <w:rFonts w:ascii="Times New Roman" w:hAnsi="Times New Roman"/>
          <w:lang w:val="en-US" w:bidi="en-US" w:eastAsia="en-US"/>
        </w:rPr>
        <w:t>71</w:t>
      </w:r>
      <w:r>
        <w:rPr>
          <w:rFonts w:ascii="Times New Roman" w:hAnsi="Times New Roman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Law Implemented:</w:t>
      </w:r>
      <w:r>
        <w:rPr>
          <w:rFonts w:ascii="Times New Roman" w:hAnsi="Times New Roman"/>
        </w:rPr>
        <w:t xml:space="preserve"> SDCL 36-33-</w:t>
      </w:r>
      <w:r>
        <w:rPr>
          <w:rFonts w:ascii="Times New Roman" w:hAnsi="Times New Roman"/>
          <w:lang w:val="en-US" w:bidi="en-US" w:eastAsia="en-US"/>
        </w:rPr>
        <w:t>43</w:t>
      </w:r>
      <w:r>
        <w:rPr>
          <w:rFonts w:ascii="Times New Roman" w:hAnsi="Times New Roman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Purkapile, Rhonda</dc:creator>
  <dcterms:created xsi:type="dcterms:W3CDTF">2015-12-18T22:44:00Z</dcterms:created>
  <cp:lastModifiedBy>Rhonda Purkapile</cp:lastModifiedBy>
  <dcterms:modified xsi:type="dcterms:W3CDTF">2020-10-07T21:20:23Z</dcterms:modified>
  <cp:revision>3</cp:revision>
</cp:coreProperties>
</file>