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620" w:rsidRDefault="007F7620" w:rsidP="00DF6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74:04:13:03.  Plants subject to regulation.</w:t>
      </w:r>
      <w:r w:rsidRPr="00D20A67">
        <w:rPr>
          <w:sz w:val="24"/>
          <w:szCs w:val="24"/>
        </w:rPr>
        <w:t xml:space="preserve"> This chapter only applies to plants which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process bottled water in South Dakota.</w:t>
      </w:r>
    </w:p>
    <w:p w:rsidR="007F7620" w:rsidRDefault="007F7620" w:rsidP="00DF6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p w:rsidR="007F7620" w:rsidRPr="00D20A67" w:rsidRDefault="007F7620" w:rsidP="00DF6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Source:</w:t>
      </w:r>
      <w:r>
        <w:rPr>
          <w:sz w:val="24"/>
          <w:szCs w:val="24"/>
        </w:rPr>
        <w:t xml:space="preserve"> 42 SDR 97, effective January 4, 2016.</w:t>
      </w:r>
    </w:p>
    <w:p w:rsidR="007F7620" w:rsidRPr="00D20A67" w:rsidRDefault="007F7620" w:rsidP="00DF6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General Authority:</w:t>
      </w:r>
      <w:r w:rsidRPr="00D20A67">
        <w:rPr>
          <w:sz w:val="24"/>
          <w:szCs w:val="24"/>
        </w:rPr>
        <w:t xml:space="preserve"> SDCL 39-1-4,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39-1-5</w:t>
      </w:r>
      <w:r>
        <w:rPr>
          <w:sz w:val="24"/>
          <w:szCs w:val="24"/>
        </w:rPr>
        <w:t>.</w:t>
      </w:r>
    </w:p>
    <w:p w:rsidR="007F7620" w:rsidRDefault="007F7620" w:rsidP="00DF6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D20A67">
        <w:rPr>
          <w:b/>
          <w:sz w:val="24"/>
          <w:szCs w:val="24"/>
        </w:rPr>
        <w:t>Law Implemented:</w:t>
      </w:r>
      <w:r w:rsidRPr="00D20A67">
        <w:rPr>
          <w:sz w:val="24"/>
          <w:szCs w:val="24"/>
        </w:rPr>
        <w:t xml:space="preserve"> SDCL 39-1-4,</w:t>
      </w:r>
      <w:r>
        <w:rPr>
          <w:sz w:val="24"/>
          <w:szCs w:val="24"/>
        </w:rPr>
        <w:t xml:space="preserve"> </w:t>
      </w:r>
      <w:r w:rsidRPr="00D20A67">
        <w:rPr>
          <w:sz w:val="24"/>
          <w:szCs w:val="24"/>
        </w:rPr>
        <w:t>39-1-5</w:t>
      </w:r>
      <w:r>
        <w:rPr>
          <w:sz w:val="24"/>
          <w:szCs w:val="24"/>
        </w:rPr>
        <w:t>.</w:t>
      </w:r>
    </w:p>
    <w:p w:rsidR="007F7620" w:rsidRPr="00D20A67" w:rsidRDefault="007F7620" w:rsidP="00DF62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sectPr w:rsidR="007F7620" w:rsidRPr="00D20A67" w:rsidSect="007F76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622B"/>
    <w:rsid w:val="007F7620"/>
    <w:rsid w:val="00AE662A"/>
    <w:rsid w:val="00CD5A25"/>
    <w:rsid w:val="00D20A67"/>
    <w:rsid w:val="00DF622B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622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38</Words>
  <Characters>217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2015-12-21T17:32:00Z</dcterms:created>
  <dcterms:modified xsi:type="dcterms:W3CDTF">2015-12-21T17:33:00Z</dcterms:modified>
</cp:coreProperties>
</file>