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27AED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Publishing EZ Match odds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lottery shall publish the odds of winning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EZ Match for each prize level, the top prize, and the overall odds of winning any prize on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lottery's website.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21(1)(4)(17).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8(8)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