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"</w:t>
      </w:r>
      <w:r>
        <w:rPr>
          <w:rFonts w:ascii="Times New Roman" w:hAnsi="Times New Roman"/>
          <w:sz w:val="24"/>
        </w:rPr>
        <w:t>Comprehensive survey,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a planned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on-site survey of an agency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by a team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representatives from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for the purpose</w:t>
      </w:r>
      <w:r>
        <w:rPr>
          <w:rFonts w:ascii="Times New Roman" w:hAnsi="Times New Roman"/>
          <w:sz w:val="24"/>
          <w:lang w:val="en-US" w:bidi="en-US" w:eastAsia="en-US"/>
        </w:rPr>
        <w:t>s</w:t>
      </w:r>
      <w:r>
        <w:rPr>
          <w:rFonts w:ascii="Times New Roman" w:hAnsi="Times New Roman"/>
          <w:sz w:val="24"/>
        </w:rPr>
        <w:t xml:space="preserve"> of evaluating compliance with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standards for accreditation renewal and assessing the quality of services provided;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>Plan of correction,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a plan created by an agency to organize the process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making improvements in clinical or administrative practice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in order to address issues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that are </w:t>
      </w:r>
      <w:r>
        <w:rPr>
          <w:rFonts w:ascii="Times New Roman" w:hAnsi="Times New Roman"/>
          <w:sz w:val="24"/>
        </w:rPr>
        <w:t xml:space="preserve">identified by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and</w:t>
      </w:r>
      <w:r>
        <w:rPr>
          <w:rFonts w:ascii="Times New Roman" w:hAnsi="Times New Roman"/>
          <w:sz w:val="24"/>
        </w:rPr>
        <w:t xml:space="preserve"> require corrective action or improvement to meet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 of this article;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"Probation," a status of restricted accreditation of an agency that fails to follow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requirements for accreditation;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"Revo</w:t>
      </w:r>
      <w:r>
        <w:rPr>
          <w:rFonts w:ascii="Times New Roman" w:hAnsi="Times New Roman"/>
          <w:sz w:val="24"/>
          <w:lang w:val="en-US" w:bidi="en-US" w:eastAsia="en-US"/>
        </w:rPr>
        <w:t>cation</w:t>
      </w:r>
      <w:r>
        <w:rPr>
          <w:rFonts w:ascii="Times New Roman" w:hAnsi="Times New Roman"/>
          <w:sz w:val="24"/>
        </w:rPr>
        <w:t>," the permanent withdrawal of an alcohol or other drug abuse agency's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accreditation by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5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"</w:t>
      </w:r>
      <w:r>
        <w:rPr>
          <w:rFonts w:ascii="Times New Roman" w:hAnsi="Times New Roman"/>
          <w:sz w:val="24"/>
        </w:rPr>
        <w:t>Root cause analysis,</w:t>
      </w:r>
      <w:r>
        <w:rPr>
          <w:rFonts w:ascii="Times New Roman" w:hAnsi="Times New Roman"/>
          <w:sz w:val="24"/>
          <w:lang w:val="en-US" w:bidi="en-US" w:eastAsia="en-US"/>
        </w:rPr>
        <w:t>"</w:t>
      </w:r>
      <w:r>
        <w:rPr>
          <w:rFonts w:ascii="Times New Roman" w:hAnsi="Times New Roman"/>
          <w:sz w:val="24"/>
        </w:rPr>
        <w:t xml:space="preserve"> a process to identify the fundamental reason for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failure or </w:t>
      </w:r>
      <w:r>
        <w:rPr>
          <w:rFonts w:ascii="Times New Roman" w:hAnsi="Times New Roman"/>
          <w:sz w:val="24"/>
          <w:lang w:val="en-US" w:bidi="en-US" w:eastAsia="en-US"/>
        </w:rPr>
        <w:t xml:space="preserve">an </w:t>
      </w:r>
      <w:r>
        <w:rPr>
          <w:rFonts w:ascii="Times New Roman" w:hAnsi="Times New Roman"/>
          <w:sz w:val="24"/>
        </w:rPr>
        <w:t>inefficiency of process that allowed for a mistake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including the occurrence</w:t>
      </w:r>
      <w:r>
        <w:rPr>
          <w:rFonts w:ascii="Times New Roman" w:hAnsi="Times New Roman"/>
          <w:sz w:val="24"/>
        </w:rPr>
        <w:t xml:space="preserve">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possible occurrence</w:t>
      </w:r>
      <w:r>
        <w:rPr>
          <w:rFonts w:ascii="Times New Roman" w:hAnsi="Times New Roman"/>
          <w:sz w:val="24"/>
        </w:rPr>
        <w:t xml:space="preserve"> of a sentinel event, to determine how to change procedures so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mistakes are less likely, and then make the change;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"</w:t>
      </w:r>
      <w:r>
        <w:rPr>
          <w:rFonts w:ascii="Times New Roman" w:hAnsi="Times New Roman"/>
          <w:sz w:val="24"/>
        </w:rPr>
        <w:t>Suspension," the temporary withdrawal of an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agency's accreditation by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  <w:lang w:val="en-US" w:bidi="en-US" w:eastAsia="en-US"/>
        </w:rPr>
        <w:t>, 34-20A-44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2023-11-23T04:08:03Z</dcterms:created>
  <cp:lastModifiedBy>Kelly Thompson</cp:lastModifiedBy>
  <dcterms:modified xsi:type="dcterms:W3CDTF">2023-11-23T04:13:49Z</dcterms:modified>
  <cp:revision>5</cp:revision>
</cp:coreProperties>
</file>